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5F" w:rsidRPr="00897CDC" w:rsidRDefault="00D97B5F" w:rsidP="00A27569">
      <w:pPr>
        <w:spacing w:line="276" w:lineRule="auto"/>
        <w:jc w:val="center"/>
        <w:rPr>
          <w:rFonts w:ascii="Tahoma" w:hAnsi="Tahoma" w:cs="Tahoma"/>
          <w:b/>
          <w:bCs/>
          <w:color w:val="000000"/>
        </w:rPr>
      </w:pPr>
    </w:p>
    <w:p w:rsidR="00D97B5F" w:rsidRPr="00897CDC" w:rsidRDefault="000209E9" w:rsidP="00A27569">
      <w:pPr>
        <w:spacing w:line="276" w:lineRule="auto"/>
        <w:jc w:val="center"/>
        <w:rPr>
          <w:rFonts w:ascii="Tahoma" w:hAnsi="Tahoma" w:cs="Tahoma"/>
          <w:b/>
          <w:bCs/>
          <w:color w:val="000000"/>
          <w:sz w:val="22"/>
          <w:szCs w:val="22"/>
          <w:u w:val="single"/>
        </w:rPr>
      </w:pPr>
      <w:r>
        <w:rPr>
          <w:rFonts w:ascii="Tahoma" w:hAnsi="Tahoma" w:cs="Tahoma"/>
          <w:b/>
          <w:bCs/>
          <w:color w:val="000000"/>
          <w:sz w:val="22"/>
          <w:szCs w:val="22"/>
          <w:u w:val="single"/>
        </w:rPr>
        <w:t>A</w:t>
      </w:r>
      <w:bookmarkStart w:id="0" w:name="_GoBack"/>
      <w:bookmarkEnd w:id="0"/>
      <w:r w:rsidR="00D97B5F" w:rsidRPr="00897CDC">
        <w:rPr>
          <w:rFonts w:ascii="Tahoma" w:hAnsi="Tahoma" w:cs="Tahoma"/>
          <w:b/>
          <w:bCs/>
          <w:color w:val="000000"/>
          <w:sz w:val="22"/>
          <w:szCs w:val="22"/>
          <w:u w:val="single"/>
        </w:rPr>
        <w:t>pproved Minutes</w:t>
      </w:r>
    </w:p>
    <w:p w:rsidR="00D97B5F" w:rsidRPr="00897CDC" w:rsidRDefault="00D97B5F" w:rsidP="00A27569">
      <w:pPr>
        <w:spacing w:line="276" w:lineRule="auto"/>
        <w:jc w:val="center"/>
        <w:rPr>
          <w:rFonts w:ascii="Tahoma" w:hAnsi="Tahoma" w:cs="Tahoma"/>
          <w:b/>
          <w:bCs/>
          <w:color w:val="000000"/>
        </w:rPr>
      </w:pPr>
    </w:p>
    <w:p w:rsidR="00D97B5F" w:rsidRPr="00897CDC" w:rsidRDefault="00D97B5F" w:rsidP="00A27569">
      <w:pPr>
        <w:spacing w:line="276" w:lineRule="auto"/>
        <w:jc w:val="center"/>
        <w:rPr>
          <w:rFonts w:ascii="Tahoma" w:hAnsi="Tahoma" w:cs="Tahoma"/>
          <w:b/>
          <w:bCs/>
          <w:color w:val="000000"/>
        </w:rPr>
      </w:pPr>
    </w:p>
    <w:p w:rsidR="00D97B5F" w:rsidRPr="007A5ACC" w:rsidRDefault="00D97B5F" w:rsidP="00034968">
      <w:pPr>
        <w:jc w:val="both"/>
        <w:rPr>
          <w:rFonts w:ascii="Tahoma" w:hAnsi="Tahoma" w:cs="Tahoma"/>
          <w:color w:val="000000"/>
        </w:rPr>
      </w:pPr>
      <w:r w:rsidRPr="00897CDC">
        <w:rPr>
          <w:rFonts w:ascii="Tahoma" w:hAnsi="Tahoma" w:cs="Tahoma"/>
          <w:b/>
          <w:bCs/>
          <w:color w:val="000000"/>
        </w:rPr>
        <w:t>Present</w:t>
      </w:r>
      <w:r>
        <w:rPr>
          <w:rFonts w:ascii="Tahoma" w:hAnsi="Tahoma" w:cs="Tahoma"/>
          <w:color w:val="000000"/>
        </w:rPr>
        <w:t xml:space="preserve">: </w:t>
      </w:r>
      <w:r w:rsidRPr="007A5ACC">
        <w:rPr>
          <w:rFonts w:ascii="Tahoma" w:hAnsi="Tahoma" w:cs="Tahoma"/>
          <w:color w:val="000000"/>
        </w:rPr>
        <w:t>Allison Tokarz,</w:t>
      </w:r>
      <w:r>
        <w:rPr>
          <w:rFonts w:ascii="Tahoma" w:hAnsi="Tahoma" w:cs="Tahoma"/>
          <w:color w:val="000000"/>
        </w:rPr>
        <w:t xml:space="preserve"> </w:t>
      </w:r>
      <w:r w:rsidRPr="007A5ACC">
        <w:rPr>
          <w:rFonts w:ascii="Tahoma" w:hAnsi="Tahoma" w:cs="Tahoma"/>
          <w:color w:val="000000"/>
        </w:rPr>
        <w:t xml:space="preserve">Steve Ritchie, Alan Hurst and Dean Markham </w:t>
      </w:r>
    </w:p>
    <w:p w:rsidR="00D97B5F" w:rsidRDefault="00D97B5F" w:rsidP="00034968">
      <w:pPr>
        <w:jc w:val="both"/>
        <w:rPr>
          <w:rFonts w:ascii="Tahoma" w:hAnsi="Tahoma" w:cs="Tahoma"/>
          <w:color w:val="000000"/>
        </w:rPr>
      </w:pPr>
      <w:r>
        <w:rPr>
          <w:rFonts w:ascii="Tahoma" w:hAnsi="Tahoma" w:cs="Tahoma"/>
          <w:b/>
          <w:bCs/>
          <w:color w:val="000000"/>
          <w:sz w:val="22"/>
          <w:szCs w:val="22"/>
        </w:rPr>
        <w:t xml:space="preserve">Not Present: </w:t>
      </w:r>
      <w:r w:rsidRPr="007A5ACC">
        <w:rPr>
          <w:rFonts w:ascii="Tahoma" w:hAnsi="Tahoma" w:cs="Tahoma"/>
          <w:color w:val="000000"/>
        </w:rPr>
        <w:t>Janine Jiantonio</w:t>
      </w:r>
      <w:r>
        <w:rPr>
          <w:rFonts w:ascii="Tahoma" w:hAnsi="Tahoma" w:cs="Tahoma"/>
          <w:color w:val="000000"/>
        </w:rPr>
        <w:t>,</w:t>
      </w:r>
      <w:r w:rsidRPr="00500AAD">
        <w:rPr>
          <w:rFonts w:ascii="Tahoma" w:hAnsi="Tahoma" w:cs="Tahoma"/>
          <w:color w:val="000000"/>
        </w:rPr>
        <w:t xml:space="preserve"> </w:t>
      </w:r>
      <w:r>
        <w:rPr>
          <w:rFonts w:ascii="Tahoma" w:hAnsi="Tahoma" w:cs="Tahoma"/>
          <w:color w:val="000000"/>
        </w:rPr>
        <w:t>Alannah Coshow and Marc Lambert</w:t>
      </w:r>
      <w:r w:rsidRPr="007A5ACC">
        <w:rPr>
          <w:rFonts w:ascii="Tahoma" w:hAnsi="Tahoma" w:cs="Tahoma"/>
          <w:color w:val="000000"/>
        </w:rPr>
        <w:t xml:space="preserve"> </w:t>
      </w:r>
    </w:p>
    <w:p w:rsidR="00D97B5F" w:rsidRPr="007A5ACC" w:rsidRDefault="00D97B5F" w:rsidP="00034968">
      <w:pPr>
        <w:jc w:val="both"/>
        <w:rPr>
          <w:rFonts w:ascii="Tahoma" w:hAnsi="Tahoma" w:cs="Tahoma"/>
          <w:color w:val="000000"/>
        </w:rPr>
      </w:pPr>
    </w:p>
    <w:p w:rsidR="00D97B5F" w:rsidRPr="007A5ACC" w:rsidRDefault="00D97B5F" w:rsidP="00CC45DE">
      <w:pPr>
        <w:jc w:val="both"/>
        <w:rPr>
          <w:rFonts w:ascii="Tahoma" w:hAnsi="Tahoma" w:cs="Tahoma"/>
          <w:color w:val="000000"/>
        </w:rPr>
      </w:pPr>
      <w:r w:rsidRPr="00897CDC">
        <w:rPr>
          <w:rFonts w:ascii="Tahoma" w:hAnsi="Tahoma" w:cs="Tahoma"/>
          <w:b/>
          <w:bCs/>
          <w:color w:val="000000"/>
        </w:rPr>
        <w:t>Other attendee(s):</w:t>
      </w:r>
      <w:r w:rsidRPr="00897CDC">
        <w:rPr>
          <w:rFonts w:ascii="Tahoma" w:hAnsi="Tahoma" w:cs="Tahoma"/>
          <w:color w:val="000000"/>
        </w:rPr>
        <w:t xml:space="preserve"> </w:t>
      </w:r>
      <w:r w:rsidRPr="007A5ACC">
        <w:rPr>
          <w:rFonts w:ascii="Tahoma" w:hAnsi="Tahoma" w:cs="Tahoma"/>
          <w:color w:val="000000"/>
        </w:rPr>
        <w:t>Jeffery Jylkka: Director of Finance</w:t>
      </w:r>
      <w:r>
        <w:rPr>
          <w:rFonts w:ascii="Tahoma" w:hAnsi="Tahoma" w:cs="Tahoma"/>
          <w:color w:val="000000"/>
        </w:rPr>
        <w:t xml:space="preserve">, Michael </w:t>
      </w:r>
      <w:proofErr w:type="spellStart"/>
      <w:r>
        <w:rPr>
          <w:rFonts w:ascii="Tahoma" w:hAnsi="Tahoma" w:cs="Tahoma"/>
          <w:color w:val="000000"/>
        </w:rPr>
        <w:t>Maniscalco</w:t>
      </w:r>
      <w:proofErr w:type="spellEnd"/>
      <w:r>
        <w:rPr>
          <w:rFonts w:ascii="Tahoma" w:hAnsi="Tahoma" w:cs="Tahoma"/>
          <w:color w:val="000000"/>
        </w:rPr>
        <w:t>: Town Manager and Sean Cox: Chief of Police</w:t>
      </w:r>
    </w:p>
    <w:p w:rsidR="00D97B5F" w:rsidRDefault="00D97B5F" w:rsidP="00A27569">
      <w:pPr>
        <w:spacing w:line="276" w:lineRule="auto"/>
        <w:jc w:val="both"/>
        <w:rPr>
          <w:rFonts w:ascii="Tahoma" w:hAnsi="Tahoma" w:cs="Tahoma"/>
          <w:color w:val="000000"/>
        </w:rPr>
      </w:pPr>
    </w:p>
    <w:p w:rsidR="00D97B5F" w:rsidRPr="00897CDC" w:rsidRDefault="00D97B5F" w:rsidP="00A27569">
      <w:pPr>
        <w:spacing w:line="276" w:lineRule="auto"/>
        <w:rPr>
          <w:rFonts w:ascii="Tahoma" w:hAnsi="Tahoma" w:cs="Tahoma"/>
          <w:b/>
          <w:bCs/>
          <w:color w:val="000000"/>
        </w:rPr>
      </w:pPr>
      <w:r w:rsidRPr="00897CDC">
        <w:rPr>
          <w:rFonts w:ascii="Tahoma" w:hAnsi="Tahoma" w:cs="Tahoma"/>
          <w:b/>
          <w:bCs/>
          <w:color w:val="000000"/>
        </w:rPr>
        <w:t>1-2. Chair</w:t>
      </w:r>
      <w:r>
        <w:rPr>
          <w:rFonts w:ascii="Tahoma" w:hAnsi="Tahoma" w:cs="Tahoma"/>
          <w:b/>
          <w:bCs/>
          <w:color w:val="000000"/>
        </w:rPr>
        <w:t>woman Tokarz</w:t>
      </w:r>
      <w:r w:rsidRPr="00897CDC">
        <w:rPr>
          <w:rFonts w:ascii="Tahoma" w:hAnsi="Tahoma" w:cs="Tahoma"/>
          <w:b/>
          <w:bCs/>
          <w:color w:val="000000"/>
        </w:rPr>
        <w:t xml:space="preserve"> </w:t>
      </w:r>
      <w:r>
        <w:rPr>
          <w:rFonts w:ascii="Tahoma" w:hAnsi="Tahoma" w:cs="Tahoma"/>
          <w:b/>
          <w:bCs/>
          <w:color w:val="000000"/>
        </w:rPr>
        <w:t>called the meeting to order at 5:30</w:t>
      </w:r>
      <w:r w:rsidRPr="00897CDC">
        <w:rPr>
          <w:rFonts w:ascii="Tahoma" w:hAnsi="Tahoma" w:cs="Tahoma"/>
          <w:b/>
          <w:bCs/>
          <w:color w:val="000000"/>
        </w:rPr>
        <w:t xml:space="preserve"> p.m. followed by the Pledge of Allegiance.</w:t>
      </w:r>
    </w:p>
    <w:p w:rsidR="00D97B5F" w:rsidRDefault="00D97B5F" w:rsidP="000021D2">
      <w:pPr>
        <w:pStyle w:val="ListParagraph"/>
        <w:spacing w:line="276" w:lineRule="auto"/>
        <w:rPr>
          <w:rFonts w:ascii="Tahoma" w:hAnsi="Tahoma" w:cs="Tahoma"/>
          <w:color w:val="000000"/>
          <w:sz w:val="22"/>
          <w:szCs w:val="22"/>
        </w:rPr>
      </w:pPr>
    </w:p>
    <w:p w:rsidR="00D97B5F" w:rsidRDefault="00D97B5F" w:rsidP="00A27569">
      <w:pPr>
        <w:spacing w:line="276" w:lineRule="auto"/>
        <w:rPr>
          <w:rFonts w:ascii="Tahoma" w:hAnsi="Tahoma" w:cs="Tahoma"/>
          <w:b/>
          <w:bCs/>
          <w:color w:val="000000"/>
        </w:rPr>
      </w:pPr>
      <w:r>
        <w:rPr>
          <w:rFonts w:ascii="Tahoma" w:hAnsi="Tahoma" w:cs="Tahoma"/>
          <w:b/>
          <w:bCs/>
          <w:color w:val="000000"/>
        </w:rPr>
        <w:t>3</w:t>
      </w:r>
      <w:r w:rsidRPr="00897CDC">
        <w:rPr>
          <w:rFonts w:ascii="Tahoma" w:hAnsi="Tahoma" w:cs="Tahoma"/>
          <w:b/>
          <w:bCs/>
          <w:color w:val="000000"/>
        </w:rPr>
        <w:t>. Public Remarks</w:t>
      </w:r>
      <w:r>
        <w:rPr>
          <w:rFonts w:ascii="Tahoma" w:hAnsi="Tahoma" w:cs="Tahoma"/>
          <w:b/>
          <w:bCs/>
          <w:color w:val="000000"/>
        </w:rPr>
        <w:t xml:space="preserve"> </w:t>
      </w:r>
    </w:p>
    <w:p w:rsidR="00D97B5F" w:rsidRPr="00500AAD" w:rsidRDefault="00D97B5F" w:rsidP="00A27569">
      <w:pPr>
        <w:spacing w:line="276" w:lineRule="auto"/>
        <w:rPr>
          <w:rFonts w:ascii="Tahoma" w:hAnsi="Tahoma" w:cs="Tahoma"/>
          <w:color w:val="000000"/>
        </w:rPr>
      </w:pP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sidRPr="00500AAD">
        <w:rPr>
          <w:rFonts w:ascii="Tahoma" w:hAnsi="Tahoma" w:cs="Tahoma"/>
          <w:color w:val="000000"/>
        </w:rPr>
        <w:t>None</w:t>
      </w:r>
    </w:p>
    <w:p w:rsidR="00D97B5F" w:rsidRDefault="00D97B5F" w:rsidP="00861D22">
      <w:pPr>
        <w:spacing w:line="276" w:lineRule="auto"/>
        <w:ind w:left="285"/>
        <w:rPr>
          <w:rFonts w:ascii="Tahoma" w:hAnsi="Tahoma" w:cs="Tahoma"/>
          <w:color w:val="000000"/>
        </w:rPr>
      </w:pPr>
    </w:p>
    <w:p w:rsidR="00D97B5F" w:rsidRPr="007F37A2" w:rsidRDefault="00D97B5F" w:rsidP="00861D22">
      <w:pPr>
        <w:spacing w:line="276" w:lineRule="auto"/>
        <w:rPr>
          <w:rFonts w:ascii="Tahoma" w:hAnsi="Tahoma" w:cs="Tahoma"/>
          <w:color w:val="000000"/>
        </w:rPr>
      </w:pPr>
    </w:p>
    <w:p w:rsidR="00D97B5F" w:rsidRDefault="00D97B5F" w:rsidP="00200442">
      <w:pPr>
        <w:spacing w:line="276" w:lineRule="auto"/>
        <w:rPr>
          <w:rFonts w:ascii="Tahoma" w:hAnsi="Tahoma" w:cs="Tahoma"/>
          <w:b/>
          <w:bCs/>
          <w:color w:val="000000"/>
        </w:rPr>
      </w:pPr>
      <w:r>
        <w:rPr>
          <w:rFonts w:ascii="Tahoma" w:hAnsi="Tahoma" w:cs="Tahoma"/>
          <w:b/>
          <w:bCs/>
          <w:color w:val="000000"/>
        </w:rPr>
        <w:t xml:space="preserve">4. Discuss and take possible action on an additional appropriation for the hiring of a new police officer. </w:t>
      </w:r>
    </w:p>
    <w:p w:rsidR="00D97B5F" w:rsidRDefault="00D97B5F" w:rsidP="00200442">
      <w:pPr>
        <w:spacing w:line="276" w:lineRule="auto"/>
        <w:rPr>
          <w:rFonts w:ascii="Tahoma" w:hAnsi="Tahoma" w:cs="Tahoma"/>
        </w:rPr>
      </w:pPr>
      <w:r>
        <w:rPr>
          <w:rFonts w:ascii="Tahoma" w:hAnsi="Tahoma" w:cs="Tahoma"/>
        </w:rPr>
        <w:t>Discussion began with Mr. Hurst referencing the discussion from the September 19</w:t>
      </w:r>
      <w:r w:rsidRPr="00FF6A75">
        <w:rPr>
          <w:rFonts w:ascii="Tahoma" w:hAnsi="Tahoma" w:cs="Tahoma"/>
          <w:vertAlign w:val="superscript"/>
        </w:rPr>
        <w:t>th</w:t>
      </w:r>
      <w:r>
        <w:rPr>
          <w:rFonts w:ascii="Tahoma" w:hAnsi="Tahoma" w:cs="Tahoma"/>
        </w:rPr>
        <w:t xml:space="preserve"> </w:t>
      </w:r>
      <w:proofErr w:type="spellStart"/>
      <w:r>
        <w:rPr>
          <w:rFonts w:ascii="Tahoma" w:hAnsi="Tahoma" w:cs="Tahoma"/>
        </w:rPr>
        <w:t>BoF</w:t>
      </w:r>
      <w:proofErr w:type="spellEnd"/>
      <w:r>
        <w:rPr>
          <w:rFonts w:ascii="Tahoma" w:hAnsi="Tahoma" w:cs="Tahoma"/>
        </w:rPr>
        <w:t xml:space="preserve"> Meeting and the letters/articles that soon followed. Feeling he had been misquoted and/or his comments had been misconstrued, Mr. Hurst shared portions of dialog from a transcription of the meeting. He followed with further explanation that his talking points were in support of collecting more information from Chief Cox as to what the needs of the department truly are stating that with more information, we (</w:t>
      </w:r>
      <w:proofErr w:type="spellStart"/>
      <w:r>
        <w:rPr>
          <w:rFonts w:ascii="Tahoma" w:hAnsi="Tahoma" w:cs="Tahoma"/>
        </w:rPr>
        <w:t>BoF</w:t>
      </w:r>
      <w:proofErr w:type="spellEnd"/>
      <w:r>
        <w:rPr>
          <w:rFonts w:ascii="Tahoma" w:hAnsi="Tahoma" w:cs="Tahoma"/>
        </w:rPr>
        <w:t xml:space="preserve">) may discover and be able to support the that we don’t need 1 more officer but maybe 3 officers. He closed his initial comments with the suggestion of gathering a multi-year plan for the Police Department especially given the amount of time the candidate selection and training / certification process takes. </w:t>
      </w:r>
    </w:p>
    <w:p w:rsidR="00D97B5F" w:rsidRDefault="00D97B5F" w:rsidP="00200442">
      <w:pPr>
        <w:spacing w:line="276" w:lineRule="auto"/>
        <w:rPr>
          <w:rFonts w:ascii="Tahoma" w:hAnsi="Tahoma" w:cs="Tahoma"/>
        </w:rPr>
      </w:pPr>
    </w:p>
    <w:p w:rsidR="00D97B5F" w:rsidRDefault="00D97B5F" w:rsidP="00200442">
      <w:pPr>
        <w:spacing w:line="276" w:lineRule="auto"/>
        <w:rPr>
          <w:rFonts w:ascii="Tahoma" w:hAnsi="Tahoma" w:cs="Tahoma"/>
        </w:rPr>
      </w:pPr>
      <w:r>
        <w:rPr>
          <w:rFonts w:ascii="Tahoma" w:hAnsi="Tahoma" w:cs="Tahoma"/>
        </w:rPr>
        <w:t>In response to questions asked by Mr. Hurst and other Board members throughout the discussion, Chief Cox informed the Board that there are many factors that need to be understood when it comes to the police department. First, it needs to be agreed upon as to what level of service is expected of the police force. Today, the department is staffed for reactionary support. As the designated 1</w:t>
      </w:r>
      <w:r w:rsidRPr="000D1F21">
        <w:rPr>
          <w:rFonts w:ascii="Tahoma" w:hAnsi="Tahoma" w:cs="Tahoma"/>
          <w:vertAlign w:val="superscript"/>
        </w:rPr>
        <w:t>st</w:t>
      </w:r>
      <w:r>
        <w:rPr>
          <w:rFonts w:ascii="Tahoma" w:hAnsi="Tahoma" w:cs="Tahoma"/>
        </w:rPr>
        <w:t xml:space="preserve"> level response for medical calls and only being able to staff most shifts at the minimum, there is no time for community involvement (ex: youth interaction) at the level the department would like. He went on to explain that while the department has been “plagued” with injuries resulting in officers on restricted duty, there are many nuances to scheduling not only driven by union contract but impacted significantly by the tenure of most of the staff resulting in </w:t>
      </w:r>
    </w:p>
    <w:p w:rsidR="00D97B5F" w:rsidRDefault="00D97B5F" w:rsidP="00200442">
      <w:pPr>
        <w:spacing w:line="276" w:lineRule="auto"/>
        <w:rPr>
          <w:rFonts w:ascii="Tahoma" w:hAnsi="Tahoma" w:cs="Tahoma"/>
        </w:rPr>
      </w:pPr>
    </w:p>
    <w:p w:rsidR="00D97B5F" w:rsidRDefault="00D97B5F" w:rsidP="00200442">
      <w:pPr>
        <w:spacing w:line="276" w:lineRule="auto"/>
        <w:rPr>
          <w:rFonts w:ascii="Tahoma" w:hAnsi="Tahoma" w:cs="Tahoma"/>
        </w:rPr>
      </w:pPr>
      <w:proofErr w:type="gramStart"/>
      <w:r>
        <w:rPr>
          <w:rFonts w:ascii="Tahoma" w:hAnsi="Tahoma" w:cs="Tahoma"/>
        </w:rPr>
        <w:t>the</w:t>
      </w:r>
      <w:proofErr w:type="gramEnd"/>
      <w:r>
        <w:rPr>
          <w:rFonts w:ascii="Tahoma" w:hAnsi="Tahoma" w:cs="Tahoma"/>
        </w:rPr>
        <w:t xml:space="preserve"> need to accommodate earned time-off by the officers. He also addressed the officer in canine training (which should be completed in January 2017), the status of Officer Burgin (and that while it is too soon to tell when he will be back and fully active, it is expected to be well over a year), that one officer is eligible for retirement now but staying because of the situation the department is in and that while there are discussions occurring around a school resource officer, the department would not be able to leverage that resource for shift work on a regular basis. </w:t>
      </w:r>
    </w:p>
    <w:p w:rsidR="00D97B5F" w:rsidRDefault="00D97B5F" w:rsidP="00200442">
      <w:pPr>
        <w:spacing w:line="276" w:lineRule="auto"/>
        <w:rPr>
          <w:rFonts w:ascii="Tahoma" w:hAnsi="Tahoma" w:cs="Tahoma"/>
        </w:rPr>
      </w:pPr>
    </w:p>
    <w:p w:rsidR="00D97B5F" w:rsidRDefault="00D97B5F" w:rsidP="00200442">
      <w:pPr>
        <w:spacing w:line="276" w:lineRule="auto"/>
        <w:rPr>
          <w:rFonts w:ascii="Tahoma" w:hAnsi="Tahoma" w:cs="Tahoma"/>
        </w:rPr>
      </w:pPr>
      <w:r>
        <w:rPr>
          <w:rFonts w:ascii="Tahoma" w:hAnsi="Tahoma" w:cs="Tahoma"/>
        </w:rPr>
        <w:t xml:space="preserve">In response to Mr. Markham’s suggestion of suspending the department’s obligation as first responders for medical calls and/or suspending a shift or two a week, Chief Cox and Mr. </w:t>
      </w:r>
      <w:proofErr w:type="spellStart"/>
      <w:r>
        <w:rPr>
          <w:rFonts w:ascii="Tahoma" w:hAnsi="Tahoma" w:cs="Tahoma"/>
        </w:rPr>
        <w:t>Maniscalco</w:t>
      </w:r>
      <w:proofErr w:type="spellEnd"/>
      <w:r>
        <w:rPr>
          <w:rFonts w:ascii="Tahoma" w:hAnsi="Tahoma" w:cs="Tahoma"/>
        </w:rPr>
        <w:t xml:space="preserve"> explained that due to the state process to reassign medical response responsibilities and union contract obligations, neither of those could occur. </w:t>
      </w:r>
    </w:p>
    <w:p w:rsidR="00D97B5F" w:rsidRDefault="00D97B5F" w:rsidP="00200442">
      <w:pPr>
        <w:spacing w:line="276" w:lineRule="auto"/>
        <w:rPr>
          <w:rFonts w:ascii="Tahoma" w:hAnsi="Tahoma" w:cs="Tahoma"/>
        </w:rPr>
      </w:pPr>
      <w:r>
        <w:rPr>
          <w:rFonts w:ascii="Tahoma" w:hAnsi="Tahoma" w:cs="Tahoma"/>
        </w:rPr>
        <w:t xml:space="preserve"> </w:t>
      </w:r>
    </w:p>
    <w:p w:rsidR="00D97B5F" w:rsidRDefault="00D97B5F" w:rsidP="00200442">
      <w:pPr>
        <w:spacing w:line="276" w:lineRule="auto"/>
        <w:rPr>
          <w:rFonts w:ascii="Tahoma" w:hAnsi="Tahoma" w:cs="Tahoma"/>
          <w:i/>
          <w:iCs/>
        </w:rPr>
      </w:pPr>
      <w:r>
        <w:rPr>
          <w:rFonts w:ascii="Tahoma" w:hAnsi="Tahoma" w:cs="Tahoma"/>
          <w:i/>
          <w:iCs/>
        </w:rPr>
        <w:t xml:space="preserve">The above discussion was followed by a </w:t>
      </w:r>
      <w:r w:rsidRPr="003D1927">
        <w:rPr>
          <w:rFonts w:ascii="Tahoma" w:hAnsi="Tahoma" w:cs="Tahoma"/>
          <w:i/>
          <w:iCs/>
        </w:rPr>
        <w:t>motion</w:t>
      </w:r>
      <w:r>
        <w:rPr>
          <w:rFonts w:ascii="Tahoma" w:hAnsi="Tahoma" w:cs="Tahoma"/>
          <w:i/>
          <w:iCs/>
        </w:rPr>
        <w:t>,</w:t>
      </w:r>
      <w:r w:rsidRPr="003D1927">
        <w:rPr>
          <w:rFonts w:ascii="Tahoma" w:hAnsi="Tahoma" w:cs="Tahoma"/>
          <w:i/>
          <w:iCs/>
        </w:rPr>
        <w:t xml:space="preserve"> made by Mr. Ritchie </w:t>
      </w:r>
      <w:r w:rsidRPr="003D1927">
        <w:rPr>
          <w:rFonts w:ascii="Tahoma" w:hAnsi="Tahoma" w:cs="Tahoma"/>
          <w:i/>
          <w:iCs/>
          <w:color w:val="000000"/>
        </w:rPr>
        <w:t>in the form of the below resolution</w:t>
      </w:r>
      <w:r>
        <w:rPr>
          <w:rFonts w:ascii="Tahoma" w:hAnsi="Tahoma" w:cs="Tahoma"/>
          <w:i/>
          <w:iCs/>
          <w:color w:val="000000"/>
        </w:rPr>
        <w:t>,</w:t>
      </w:r>
      <w:r w:rsidRPr="003D1927">
        <w:rPr>
          <w:rFonts w:ascii="Tahoma" w:hAnsi="Tahoma" w:cs="Tahoma"/>
          <w:i/>
          <w:iCs/>
          <w:color w:val="000000"/>
        </w:rPr>
        <w:t xml:space="preserve"> </w:t>
      </w:r>
      <w:r>
        <w:rPr>
          <w:rFonts w:ascii="Tahoma" w:hAnsi="Tahoma" w:cs="Tahoma"/>
          <w:i/>
          <w:iCs/>
          <w:color w:val="000000"/>
        </w:rPr>
        <w:t>and</w:t>
      </w:r>
      <w:r w:rsidRPr="003D1927">
        <w:rPr>
          <w:rFonts w:ascii="Tahoma" w:hAnsi="Tahoma" w:cs="Tahoma"/>
          <w:i/>
          <w:iCs/>
          <w:color w:val="000000"/>
        </w:rPr>
        <w:t xml:space="preserve"> seconded by</w:t>
      </w:r>
      <w:r w:rsidRPr="003D1927">
        <w:rPr>
          <w:rFonts w:ascii="Tahoma" w:hAnsi="Tahoma" w:cs="Tahoma"/>
          <w:i/>
          <w:iCs/>
        </w:rPr>
        <w:t xml:space="preserve"> Mr. Hurst</w:t>
      </w:r>
      <w:r>
        <w:rPr>
          <w:rFonts w:ascii="Tahoma" w:hAnsi="Tahoma" w:cs="Tahoma"/>
          <w:i/>
          <w:iCs/>
        </w:rPr>
        <w:t>.</w:t>
      </w:r>
    </w:p>
    <w:p w:rsidR="00D97B5F" w:rsidRPr="003D1927" w:rsidRDefault="00D97B5F" w:rsidP="00200442">
      <w:pPr>
        <w:spacing w:line="276" w:lineRule="auto"/>
        <w:rPr>
          <w:rFonts w:ascii="Tahoma" w:hAnsi="Tahoma" w:cs="Tahoma"/>
          <w:b/>
          <w:bCs/>
          <w:i/>
          <w:iCs/>
          <w:color w:val="000000"/>
        </w:rPr>
      </w:pPr>
    </w:p>
    <w:p w:rsidR="00D97B5F" w:rsidRPr="00C170C1" w:rsidRDefault="00D97B5F" w:rsidP="00200442">
      <w:pPr>
        <w:spacing w:line="276" w:lineRule="auto"/>
        <w:rPr>
          <w:rFonts w:ascii="Tahoma" w:hAnsi="Tahoma" w:cs="Tahoma"/>
          <w:i/>
          <w:iCs/>
          <w:color w:val="000000"/>
        </w:rPr>
      </w:pPr>
      <w:r w:rsidRPr="00C170C1">
        <w:rPr>
          <w:rFonts w:ascii="Tahoma" w:hAnsi="Tahoma" w:cs="Tahoma"/>
          <w:i/>
          <w:iCs/>
          <w:color w:val="000000"/>
        </w:rPr>
        <w:t xml:space="preserve">Resolved, that the Board of Finance recommends that the Town Council appropriate FIFTY THOUSAND NINE HUNFRED SEVENTY FOUR DOLLARS ($54,974) for costs in connection with hiring an additional police officer for the Police Department; and the appropriation shall be funded from unassigned General Fund balance ($54,974) and the amount of the appropriation shall be allocated as follows; </w:t>
      </w:r>
    </w:p>
    <w:p w:rsidR="00D97B5F" w:rsidRPr="00C170C1" w:rsidRDefault="00D97B5F" w:rsidP="00093D52">
      <w:pPr>
        <w:numPr>
          <w:ilvl w:val="0"/>
          <w:numId w:val="46"/>
        </w:numPr>
        <w:spacing w:line="276" w:lineRule="auto"/>
        <w:rPr>
          <w:rFonts w:ascii="Tahoma" w:hAnsi="Tahoma" w:cs="Tahoma"/>
          <w:i/>
          <w:iCs/>
          <w:color w:val="000000"/>
        </w:rPr>
      </w:pPr>
      <w:r w:rsidRPr="00C170C1">
        <w:rPr>
          <w:rFonts w:ascii="Tahoma" w:hAnsi="Tahoma" w:cs="Tahoma"/>
          <w:i/>
          <w:iCs/>
          <w:color w:val="000000"/>
        </w:rPr>
        <w:t>$41,073 (Police Patrol budget)</w:t>
      </w:r>
    </w:p>
    <w:p w:rsidR="00D97B5F" w:rsidRPr="00C170C1" w:rsidRDefault="00D97B5F" w:rsidP="00093D52">
      <w:pPr>
        <w:numPr>
          <w:ilvl w:val="0"/>
          <w:numId w:val="46"/>
        </w:numPr>
        <w:spacing w:line="276" w:lineRule="auto"/>
        <w:rPr>
          <w:rFonts w:ascii="Tahoma" w:hAnsi="Tahoma" w:cs="Tahoma"/>
          <w:i/>
          <w:iCs/>
          <w:color w:val="000000"/>
        </w:rPr>
      </w:pPr>
      <w:r w:rsidRPr="00C170C1">
        <w:rPr>
          <w:rFonts w:ascii="Tahoma" w:hAnsi="Tahoma" w:cs="Tahoma"/>
          <w:i/>
          <w:iCs/>
          <w:color w:val="000000"/>
        </w:rPr>
        <w:t>$13,901 (Health Insurance/Employee Benefits Budget)</w:t>
      </w:r>
    </w:p>
    <w:p w:rsidR="00D97B5F" w:rsidRPr="00C170C1" w:rsidRDefault="00D97B5F" w:rsidP="00093D52">
      <w:pPr>
        <w:spacing w:line="276" w:lineRule="auto"/>
        <w:rPr>
          <w:rFonts w:ascii="Tahoma" w:hAnsi="Tahoma" w:cs="Tahoma"/>
          <w:i/>
          <w:iCs/>
          <w:color w:val="000000"/>
        </w:rPr>
      </w:pPr>
    </w:p>
    <w:p w:rsidR="00D97B5F" w:rsidRPr="00C170C1" w:rsidRDefault="00D97B5F" w:rsidP="00093D52">
      <w:pPr>
        <w:spacing w:line="276" w:lineRule="auto"/>
        <w:rPr>
          <w:rFonts w:ascii="Tahoma" w:hAnsi="Tahoma" w:cs="Tahoma"/>
          <w:i/>
          <w:iCs/>
          <w:color w:val="000000"/>
        </w:rPr>
      </w:pPr>
      <w:r w:rsidRPr="00C170C1">
        <w:rPr>
          <w:rFonts w:ascii="Tahoma" w:hAnsi="Tahoma" w:cs="Tahoma"/>
          <w:i/>
          <w:iCs/>
          <w:color w:val="000000"/>
        </w:rPr>
        <w:t xml:space="preserve">The appropriation may be spent on wages, benefits and other related expenses. </w:t>
      </w:r>
    </w:p>
    <w:p w:rsidR="00D97B5F" w:rsidRDefault="00D97B5F" w:rsidP="00200442">
      <w:pPr>
        <w:spacing w:line="276" w:lineRule="auto"/>
        <w:rPr>
          <w:rFonts w:ascii="Tahoma" w:hAnsi="Tahoma" w:cs="Tahoma"/>
          <w:b/>
          <w:bCs/>
          <w:color w:val="000000"/>
        </w:rPr>
      </w:pPr>
    </w:p>
    <w:p w:rsidR="00D97B5F" w:rsidRDefault="00D97B5F" w:rsidP="00200442">
      <w:pPr>
        <w:spacing w:line="276" w:lineRule="auto"/>
        <w:rPr>
          <w:rFonts w:ascii="Tahoma" w:hAnsi="Tahoma" w:cs="Tahoma"/>
          <w:color w:val="000000"/>
        </w:rPr>
      </w:pPr>
      <w:r w:rsidRPr="00F45985">
        <w:rPr>
          <w:rFonts w:ascii="Tahoma" w:hAnsi="Tahoma" w:cs="Tahoma"/>
          <w:color w:val="000000"/>
        </w:rPr>
        <w:t xml:space="preserve">Following the motion, Chief Cox, Mr. </w:t>
      </w:r>
      <w:proofErr w:type="spellStart"/>
      <w:r w:rsidRPr="00F45985">
        <w:rPr>
          <w:rFonts w:ascii="Tahoma" w:hAnsi="Tahoma" w:cs="Tahoma"/>
          <w:color w:val="000000"/>
        </w:rPr>
        <w:t>Maniscalco</w:t>
      </w:r>
      <w:proofErr w:type="spellEnd"/>
      <w:r w:rsidRPr="00F45985">
        <w:rPr>
          <w:rFonts w:ascii="Tahoma" w:hAnsi="Tahoma" w:cs="Tahoma"/>
          <w:color w:val="000000"/>
        </w:rPr>
        <w:t xml:space="preserve"> and Mr. Jylkka responded to que</w:t>
      </w:r>
      <w:r>
        <w:rPr>
          <w:rFonts w:ascii="Tahoma" w:hAnsi="Tahoma" w:cs="Tahoma"/>
          <w:color w:val="000000"/>
        </w:rPr>
        <w:t xml:space="preserve">stions focused on salary, benefit costs and pension vesting schedule for the position. </w:t>
      </w:r>
    </w:p>
    <w:p w:rsidR="00D97B5F" w:rsidRDefault="00D97B5F" w:rsidP="00200442">
      <w:pPr>
        <w:spacing w:line="276" w:lineRule="auto"/>
        <w:rPr>
          <w:rFonts w:ascii="Tahoma" w:hAnsi="Tahoma" w:cs="Tahoma"/>
          <w:color w:val="000000"/>
        </w:rPr>
      </w:pPr>
    </w:p>
    <w:p w:rsidR="00D97B5F" w:rsidRDefault="00D97B5F" w:rsidP="00200442">
      <w:pPr>
        <w:spacing w:line="276" w:lineRule="auto"/>
        <w:rPr>
          <w:rFonts w:ascii="Tahoma" w:hAnsi="Tahoma" w:cs="Tahoma"/>
          <w:color w:val="000000"/>
        </w:rPr>
      </w:pPr>
      <w:r>
        <w:rPr>
          <w:rFonts w:ascii="Tahoma" w:hAnsi="Tahoma" w:cs="Tahoma"/>
          <w:color w:val="000000"/>
        </w:rPr>
        <w:t xml:space="preserve"> After a suggestion from Mr. Markham to recommend an appropriation for the canine now rather than waiting for the 2017/2018 budget cycle was not taken up by other members, the motion on the table went to a vote. </w:t>
      </w:r>
    </w:p>
    <w:p w:rsidR="00D97B5F" w:rsidRDefault="00D97B5F" w:rsidP="00200442">
      <w:pPr>
        <w:spacing w:line="276" w:lineRule="auto"/>
        <w:rPr>
          <w:rFonts w:ascii="Tahoma" w:hAnsi="Tahoma" w:cs="Tahoma"/>
          <w:color w:val="000000"/>
        </w:rPr>
      </w:pPr>
    </w:p>
    <w:p w:rsidR="00D97B5F" w:rsidRDefault="00D97B5F" w:rsidP="00200442">
      <w:pPr>
        <w:spacing w:line="276" w:lineRule="auto"/>
        <w:rPr>
          <w:rFonts w:ascii="Tahoma" w:hAnsi="Tahoma" w:cs="Tahoma"/>
          <w:b/>
          <w:bCs/>
          <w:color w:val="000000"/>
        </w:rPr>
      </w:pPr>
      <w:r w:rsidRPr="001A5671">
        <w:rPr>
          <w:rFonts w:ascii="Tahoma" w:hAnsi="Tahoma" w:cs="Tahoma"/>
          <w:b/>
          <w:bCs/>
          <w:color w:val="000000"/>
        </w:rPr>
        <w:t xml:space="preserve">Vote: 4-0. Motion Passed. </w:t>
      </w:r>
    </w:p>
    <w:p w:rsidR="00D97B5F" w:rsidRDefault="00D97B5F" w:rsidP="00200442">
      <w:pPr>
        <w:spacing w:line="276" w:lineRule="auto"/>
        <w:rPr>
          <w:rFonts w:ascii="Tahoma" w:hAnsi="Tahoma" w:cs="Tahoma"/>
          <w:b/>
          <w:bCs/>
          <w:color w:val="000000"/>
        </w:rPr>
      </w:pPr>
    </w:p>
    <w:p w:rsidR="00D97B5F" w:rsidRDefault="00D97B5F" w:rsidP="00200442">
      <w:pPr>
        <w:spacing w:line="276" w:lineRule="auto"/>
        <w:rPr>
          <w:rFonts w:ascii="Tahoma" w:hAnsi="Tahoma" w:cs="Tahoma"/>
          <w:color w:val="000000"/>
        </w:rPr>
      </w:pPr>
    </w:p>
    <w:p w:rsidR="00D97B5F" w:rsidRDefault="00D97B5F" w:rsidP="00200442">
      <w:pPr>
        <w:spacing w:line="276" w:lineRule="auto"/>
        <w:rPr>
          <w:rFonts w:ascii="Tahoma" w:hAnsi="Tahoma" w:cs="Tahoma"/>
          <w:color w:val="000000"/>
        </w:rPr>
      </w:pPr>
    </w:p>
    <w:p w:rsidR="00D97B5F" w:rsidRDefault="00D97B5F" w:rsidP="00200442">
      <w:pPr>
        <w:spacing w:line="276" w:lineRule="auto"/>
        <w:rPr>
          <w:rFonts w:ascii="Tahoma" w:hAnsi="Tahoma" w:cs="Tahoma"/>
          <w:color w:val="000000"/>
        </w:rPr>
      </w:pPr>
    </w:p>
    <w:p w:rsidR="00D97B5F" w:rsidRPr="001A5671" w:rsidRDefault="00D97B5F" w:rsidP="00200442">
      <w:pPr>
        <w:spacing w:line="276" w:lineRule="auto"/>
        <w:rPr>
          <w:rFonts w:ascii="Tahoma" w:hAnsi="Tahoma" w:cs="Tahoma"/>
          <w:color w:val="000000"/>
        </w:rPr>
      </w:pPr>
      <w:r w:rsidRPr="001A5671">
        <w:rPr>
          <w:rFonts w:ascii="Tahoma" w:hAnsi="Tahoma" w:cs="Tahoma"/>
          <w:color w:val="000000"/>
        </w:rPr>
        <w:t xml:space="preserve">Before the agenda item was closed, </w:t>
      </w:r>
      <w:r>
        <w:rPr>
          <w:rFonts w:ascii="Tahoma" w:hAnsi="Tahoma" w:cs="Tahoma"/>
          <w:color w:val="000000"/>
        </w:rPr>
        <w:t>Board Members</w:t>
      </w:r>
      <w:r w:rsidRPr="001A5671">
        <w:rPr>
          <w:rFonts w:ascii="Tahoma" w:hAnsi="Tahoma" w:cs="Tahoma"/>
          <w:color w:val="000000"/>
        </w:rPr>
        <w:t xml:space="preserve"> requested</w:t>
      </w:r>
      <w:r>
        <w:rPr>
          <w:rFonts w:ascii="Tahoma" w:hAnsi="Tahoma" w:cs="Tahoma"/>
          <w:color w:val="000000"/>
        </w:rPr>
        <w:t xml:space="preserve"> </w:t>
      </w:r>
      <w:r w:rsidRPr="001A5671">
        <w:rPr>
          <w:rFonts w:ascii="Tahoma" w:hAnsi="Tahoma" w:cs="Tahoma"/>
          <w:color w:val="000000"/>
        </w:rPr>
        <w:t xml:space="preserve">that </w:t>
      </w:r>
      <w:r>
        <w:rPr>
          <w:rFonts w:ascii="Tahoma" w:hAnsi="Tahoma" w:cs="Tahoma"/>
          <w:color w:val="000000"/>
        </w:rPr>
        <w:t xml:space="preserve">future </w:t>
      </w:r>
      <w:r w:rsidRPr="001A5671">
        <w:rPr>
          <w:rFonts w:ascii="Tahoma" w:hAnsi="Tahoma" w:cs="Tahoma"/>
          <w:color w:val="000000"/>
        </w:rPr>
        <w:t xml:space="preserve">information be provided to Board Members in a timely manner allowing for adequate review prior to </w:t>
      </w:r>
      <w:r>
        <w:rPr>
          <w:rFonts w:ascii="Tahoma" w:hAnsi="Tahoma" w:cs="Tahoma"/>
          <w:color w:val="000000"/>
        </w:rPr>
        <w:t xml:space="preserve">the meeting/discussion. </w:t>
      </w:r>
    </w:p>
    <w:p w:rsidR="00D97B5F" w:rsidRPr="001A5671" w:rsidRDefault="00D97B5F" w:rsidP="00200442">
      <w:pPr>
        <w:spacing w:line="276" w:lineRule="auto"/>
        <w:rPr>
          <w:rFonts w:ascii="Tahoma" w:hAnsi="Tahoma" w:cs="Tahoma"/>
          <w:b/>
          <w:bCs/>
          <w:color w:val="000000"/>
        </w:rPr>
      </w:pPr>
    </w:p>
    <w:p w:rsidR="00D97B5F" w:rsidRDefault="00D97B5F" w:rsidP="00200442">
      <w:pPr>
        <w:spacing w:line="276" w:lineRule="auto"/>
        <w:rPr>
          <w:rFonts w:ascii="Tahoma" w:hAnsi="Tahoma" w:cs="Tahoma"/>
          <w:b/>
          <w:bCs/>
          <w:color w:val="000000"/>
        </w:rPr>
      </w:pPr>
    </w:p>
    <w:p w:rsidR="00D97B5F" w:rsidRDefault="00D97B5F" w:rsidP="009A2150">
      <w:pPr>
        <w:pStyle w:val="ListParagraph"/>
        <w:numPr>
          <w:ilvl w:val="0"/>
          <w:numId w:val="45"/>
        </w:numPr>
        <w:spacing w:line="276" w:lineRule="auto"/>
        <w:jc w:val="both"/>
        <w:rPr>
          <w:rFonts w:ascii="Tahoma" w:hAnsi="Tahoma" w:cs="Tahoma"/>
          <w:b/>
          <w:bCs/>
          <w:color w:val="000000"/>
        </w:rPr>
      </w:pPr>
      <w:r w:rsidRPr="00802A62">
        <w:rPr>
          <w:rFonts w:ascii="Tahoma" w:hAnsi="Tahoma" w:cs="Tahoma"/>
          <w:b/>
          <w:bCs/>
          <w:color w:val="000000"/>
        </w:rPr>
        <w:t>Public Remarks:</w:t>
      </w:r>
    </w:p>
    <w:p w:rsidR="00D97B5F" w:rsidRDefault="00D97B5F" w:rsidP="00832FF2">
      <w:pPr>
        <w:pStyle w:val="ListParagraph"/>
        <w:spacing w:line="276" w:lineRule="auto"/>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r>
      <w:r>
        <w:rPr>
          <w:rFonts w:ascii="Tahoma" w:hAnsi="Tahoma" w:cs="Tahoma"/>
          <w:color w:val="000000"/>
        </w:rPr>
        <w:tab/>
        <w:t>None</w:t>
      </w:r>
    </w:p>
    <w:p w:rsidR="00D97B5F" w:rsidRDefault="00D97B5F" w:rsidP="00832FF2">
      <w:pPr>
        <w:pStyle w:val="ListParagraph"/>
        <w:spacing w:line="276" w:lineRule="auto"/>
        <w:rPr>
          <w:rFonts w:ascii="Tahoma" w:hAnsi="Tahoma" w:cs="Tahoma"/>
          <w:color w:val="000000"/>
        </w:rPr>
      </w:pPr>
    </w:p>
    <w:p w:rsidR="00D97B5F" w:rsidRPr="00802A62" w:rsidRDefault="00D97B5F" w:rsidP="00802A62">
      <w:pPr>
        <w:pStyle w:val="ListParagraph"/>
        <w:spacing w:line="276" w:lineRule="auto"/>
        <w:ind w:left="1440"/>
        <w:jc w:val="both"/>
        <w:rPr>
          <w:rFonts w:ascii="Tahoma" w:hAnsi="Tahoma" w:cs="Tahoma"/>
          <w:b/>
          <w:bCs/>
          <w:color w:val="000000"/>
          <w:sz w:val="22"/>
          <w:szCs w:val="22"/>
        </w:rPr>
      </w:pPr>
    </w:p>
    <w:p w:rsidR="00D97B5F" w:rsidRPr="00897CDC" w:rsidRDefault="00D97B5F" w:rsidP="009A2150">
      <w:pPr>
        <w:pStyle w:val="ListParagraph"/>
        <w:numPr>
          <w:ilvl w:val="0"/>
          <w:numId w:val="45"/>
        </w:numPr>
        <w:spacing w:line="276" w:lineRule="auto"/>
        <w:jc w:val="both"/>
        <w:rPr>
          <w:rFonts w:ascii="Tahoma" w:hAnsi="Tahoma" w:cs="Tahoma"/>
          <w:b/>
          <w:bCs/>
          <w:color w:val="000000"/>
        </w:rPr>
      </w:pPr>
      <w:r w:rsidRPr="00897CDC">
        <w:rPr>
          <w:rFonts w:ascii="Tahoma" w:hAnsi="Tahoma" w:cs="Tahoma"/>
          <w:b/>
          <w:bCs/>
          <w:color w:val="000000"/>
        </w:rPr>
        <w:t>Adjournment</w:t>
      </w:r>
      <w:r>
        <w:rPr>
          <w:rFonts w:ascii="Tahoma" w:hAnsi="Tahoma" w:cs="Tahoma"/>
          <w:b/>
          <w:bCs/>
          <w:color w:val="000000"/>
        </w:rPr>
        <w:t>:</w:t>
      </w:r>
    </w:p>
    <w:p w:rsidR="00D97B5F" w:rsidRPr="00897CDC" w:rsidRDefault="00D97B5F" w:rsidP="00A27569">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Mr</w:t>
      </w:r>
      <w:r w:rsidRPr="00897CDC">
        <w:rPr>
          <w:rFonts w:ascii="Tahoma" w:hAnsi="Tahoma" w:cs="Tahoma"/>
          <w:color w:val="000000"/>
          <w:sz w:val="22"/>
          <w:szCs w:val="22"/>
        </w:rPr>
        <w:t xml:space="preserve">. </w:t>
      </w:r>
      <w:r>
        <w:rPr>
          <w:rFonts w:ascii="Tahoma" w:hAnsi="Tahoma" w:cs="Tahoma"/>
          <w:color w:val="000000"/>
          <w:sz w:val="22"/>
          <w:szCs w:val="22"/>
        </w:rPr>
        <w:t>Hurst</w:t>
      </w:r>
      <w:r w:rsidRPr="00897CDC">
        <w:rPr>
          <w:rFonts w:ascii="Tahoma" w:hAnsi="Tahoma" w:cs="Tahoma"/>
          <w:color w:val="000000"/>
          <w:sz w:val="22"/>
          <w:szCs w:val="22"/>
        </w:rPr>
        <w:t xml:space="preserve"> made a motion to adjourn at </w:t>
      </w:r>
      <w:r>
        <w:rPr>
          <w:rFonts w:ascii="Tahoma" w:hAnsi="Tahoma" w:cs="Tahoma"/>
          <w:color w:val="000000"/>
          <w:sz w:val="22"/>
          <w:szCs w:val="22"/>
        </w:rPr>
        <w:t xml:space="preserve">6:12 p.m. that was </w:t>
      </w:r>
      <w:r w:rsidRPr="00897CDC">
        <w:rPr>
          <w:rFonts w:ascii="Tahoma" w:hAnsi="Tahoma" w:cs="Tahoma"/>
          <w:color w:val="000000"/>
          <w:sz w:val="22"/>
          <w:szCs w:val="22"/>
        </w:rPr>
        <w:t xml:space="preserve">seconded by Mr. </w:t>
      </w:r>
      <w:r>
        <w:rPr>
          <w:rFonts w:ascii="Tahoma" w:hAnsi="Tahoma" w:cs="Tahoma"/>
          <w:color w:val="000000"/>
          <w:sz w:val="22"/>
          <w:szCs w:val="22"/>
        </w:rPr>
        <w:t>Markham</w:t>
      </w:r>
      <w:r w:rsidRPr="00897CDC">
        <w:rPr>
          <w:rFonts w:ascii="Tahoma" w:hAnsi="Tahoma" w:cs="Tahoma"/>
          <w:color w:val="000000"/>
          <w:sz w:val="22"/>
          <w:szCs w:val="22"/>
        </w:rPr>
        <w:t xml:space="preserve">. </w:t>
      </w:r>
      <w:r w:rsidRPr="00897CDC">
        <w:rPr>
          <w:rFonts w:ascii="Tahoma" w:hAnsi="Tahoma" w:cs="Tahoma"/>
          <w:b/>
          <w:bCs/>
          <w:color w:val="000000"/>
          <w:sz w:val="22"/>
          <w:szCs w:val="22"/>
        </w:rPr>
        <w:t>Vote was unanimous in favor.</w:t>
      </w:r>
      <w:r>
        <w:rPr>
          <w:rFonts w:ascii="Tahoma" w:hAnsi="Tahoma" w:cs="Tahoma"/>
          <w:b/>
          <w:bCs/>
          <w:color w:val="000000"/>
          <w:sz w:val="22"/>
          <w:szCs w:val="22"/>
        </w:rPr>
        <w:t xml:space="preserve"> Motion Passed. </w:t>
      </w:r>
    </w:p>
    <w:p w:rsidR="00D97B5F" w:rsidRDefault="00D97B5F" w:rsidP="00A27569">
      <w:pPr>
        <w:spacing w:line="276" w:lineRule="auto"/>
        <w:rPr>
          <w:rFonts w:ascii="Tahoma" w:hAnsi="Tahoma" w:cs="Tahoma"/>
          <w:color w:val="000000"/>
        </w:rPr>
      </w:pPr>
    </w:p>
    <w:p w:rsidR="00D97B5F" w:rsidRPr="00897CDC" w:rsidRDefault="00D97B5F" w:rsidP="00A27569">
      <w:pPr>
        <w:spacing w:line="276" w:lineRule="auto"/>
        <w:rPr>
          <w:rFonts w:ascii="Tahoma" w:hAnsi="Tahoma" w:cs="Tahoma"/>
          <w:color w:val="000000"/>
        </w:rPr>
      </w:pPr>
    </w:p>
    <w:p w:rsidR="00D97B5F" w:rsidRDefault="00D97B5F"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Respectfully submitted,</w:t>
      </w:r>
    </w:p>
    <w:p w:rsidR="00D97B5F" w:rsidRPr="00897CDC" w:rsidRDefault="00D97B5F" w:rsidP="00A27569">
      <w:pPr>
        <w:spacing w:line="276" w:lineRule="auto"/>
        <w:jc w:val="both"/>
        <w:rPr>
          <w:rFonts w:ascii="Tahoma" w:hAnsi="Tahoma" w:cs="Tahoma"/>
          <w:color w:val="000000"/>
          <w:sz w:val="22"/>
          <w:szCs w:val="22"/>
        </w:rPr>
      </w:pPr>
    </w:p>
    <w:p w:rsidR="00D97B5F" w:rsidRPr="00897CDC" w:rsidRDefault="00D97B5F" w:rsidP="00A27569">
      <w:pPr>
        <w:spacing w:line="276" w:lineRule="auto"/>
        <w:jc w:val="both"/>
        <w:rPr>
          <w:rFonts w:ascii="Tahoma" w:hAnsi="Tahoma" w:cs="Tahoma"/>
          <w:color w:val="000000"/>
          <w:sz w:val="22"/>
          <w:szCs w:val="22"/>
        </w:rPr>
      </w:pPr>
    </w:p>
    <w:p w:rsidR="00D97B5F" w:rsidRPr="00897CDC" w:rsidRDefault="00D97B5F"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 xml:space="preserve">Renee </w:t>
      </w:r>
      <w:proofErr w:type="spellStart"/>
      <w:r w:rsidRPr="00897CDC">
        <w:rPr>
          <w:rFonts w:ascii="Tahoma" w:hAnsi="Tahoma" w:cs="Tahoma"/>
          <w:color w:val="000000"/>
          <w:sz w:val="22"/>
          <w:szCs w:val="22"/>
        </w:rPr>
        <w:t>Bafumi</w:t>
      </w:r>
      <w:proofErr w:type="spellEnd"/>
    </w:p>
    <w:p w:rsidR="00D97B5F" w:rsidRPr="00897CDC" w:rsidRDefault="00D97B5F"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Recording Secretary</w:t>
      </w:r>
    </w:p>
    <w:sectPr w:rsidR="00D97B5F" w:rsidRPr="00897CDC" w:rsidSect="009D5A4E">
      <w:headerReference w:type="default" r:id="rId8"/>
      <w:footerReference w:type="default" r:id="rId9"/>
      <w:pgSz w:w="12240" w:h="15840"/>
      <w:pgMar w:top="72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5F" w:rsidRDefault="00D97B5F" w:rsidP="009F64B6">
      <w:r>
        <w:separator/>
      </w:r>
    </w:p>
  </w:endnote>
  <w:endnote w:type="continuationSeparator" w:id="0">
    <w:p w:rsidR="00D97B5F" w:rsidRDefault="00D97B5F"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5F" w:rsidRDefault="00D97B5F" w:rsidP="002340B1">
    <w:pPr>
      <w:pStyle w:val="Footer"/>
      <w:jc w:val="center"/>
    </w:pPr>
    <w:r>
      <w:t xml:space="preserve">Page </w:t>
    </w:r>
    <w:r>
      <w:rPr>
        <w:b/>
        <w:bCs/>
      </w:rPr>
      <w:fldChar w:fldCharType="begin"/>
    </w:r>
    <w:r>
      <w:rPr>
        <w:b/>
        <w:bCs/>
      </w:rPr>
      <w:instrText xml:space="preserve"> PAGE </w:instrText>
    </w:r>
    <w:r>
      <w:rPr>
        <w:b/>
        <w:bCs/>
      </w:rPr>
      <w:fldChar w:fldCharType="separate"/>
    </w:r>
    <w:r w:rsidR="000209E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209E9">
      <w:rPr>
        <w:b/>
        <w:bCs/>
        <w:noProof/>
      </w:rPr>
      <w:t>3</w:t>
    </w:r>
    <w:r>
      <w:rPr>
        <w:b/>
        <w:bCs/>
      </w:rPr>
      <w:fldChar w:fldCharType="end"/>
    </w:r>
  </w:p>
  <w:p w:rsidR="00D97B5F" w:rsidRDefault="00D97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5F" w:rsidRDefault="00D97B5F" w:rsidP="009F64B6">
      <w:r>
        <w:separator/>
      </w:r>
    </w:p>
  </w:footnote>
  <w:footnote w:type="continuationSeparator" w:id="0">
    <w:p w:rsidR="00D97B5F" w:rsidRDefault="00D97B5F"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5F" w:rsidRPr="00FB7479" w:rsidRDefault="00D97B5F" w:rsidP="004F6D6A">
    <w:pPr>
      <w:pStyle w:val="Title"/>
      <w:rPr>
        <w:rFonts w:ascii="Tahoma" w:hAnsi="Tahoma" w:cs="Tahoma"/>
        <w:sz w:val="20"/>
        <w:szCs w:val="20"/>
      </w:rPr>
    </w:pPr>
    <w:r w:rsidRPr="00FB7479">
      <w:rPr>
        <w:rFonts w:ascii="Tahoma" w:hAnsi="Tahoma" w:cs="Tahoma"/>
        <w:sz w:val="20"/>
        <w:szCs w:val="20"/>
      </w:rPr>
      <w:t>TOWN OF EAST HAMPTON</w:t>
    </w:r>
  </w:p>
  <w:p w:rsidR="00D97B5F" w:rsidRPr="00FB7479" w:rsidRDefault="00D97B5F" w:rsidP="004F6D6A">
    <w:pPr>
      <w:jc w:val="center"/>
      <w:rPr>
        <w:rFonts w:ascii="Tahoma" w:hAnsi="Tahoma" w:cs="Tahoma"/>
        <w:b/>
        <w:bCs/>
        <w:sz w:val="20"/>
        <w:szCs w:val="20"/>
      </w:rPr>
    </w:pPr>
    <w:r w:rsidRPr="00FB7479">
      <w:rPr>
        <w:rFonts w:ascii="Tahoma" w:hAnsi="Tahoma" w:cs="Tahoma"/>
        <w:b/>
        <w:bCs/>
        <w:sz w:val="20"/>
        <w:szCs w:val="20"/>
      </w:rPr>
      <w:t>EAST HAMPTON, CT 06424</w:t>
    </w:r>
  </w:p>
  <w:p w:rsidR="00D97B5F" w:rsidRPr="00FB7479" w:rsidRDefault="00D97B5F" w:rsidP="004F6D6A">
    <w:pPr>
      <w:pStyle w:val="Heading1"/>
      <w:rPr>
        <w:rFonts w:ascii="Tahoma" w:hAnsi="Tahoma" w:cs="Tahoma"/>
        <w:sz w:val="20"/>
        <w:szCs w:val="20"/>
      </w:rPr>
    </w:pPr>
    <w:r w:rsidRPr="00FB7479">
      <w:rPr>
        <w:rFonts w:ascii="Tahoma" w:hAnsi="Tahoma" w:cs="Tahoma"/>
        <w:sz w:val="20"/>
        <w:szCs w:val="20"/>
      </w:rPr>
      <w:t>BOARD OF FINANCE</w:t>
    </w:r>
  </w:p>
  <w:p w:rsidR="00D97B5F" w:rsidRPr="00FB7479" w:rsidRDefault="00D97B5F" w:rsidP="004F6D6A">
    <w:pPr>
      <w:jc w:val="center"/>
      <w:rPr>
        <w:rFonts w:ascii="Tahoma" w:hAnsi="Tahoma" w:cs="Tahoma"/>
        <w:sz w:val="20"/>
        <w:szCs w:val="20"/>
      </w:rPr>
    </w:pPr>
    <w:r>
      <w:rPr>
        <w:rFonts w:ascii="Tahoma" w:hAnsi="Tahoma" w:cs="Tahoma"/>
        <w:sz w:val="20"/>
        <w:szCs w:val="20"/>
      </w:rPr>
      <w:t>Special Meeting</w:t>
    </w:r>
  </w:p>
  <w:p w:rsidR="00D97B5F" w:rsidRPr="00FB7479" w:rsidRDefault="00D97B5F" w:rsidP="004F6D6A">
    <w:pPr>
      <w:jc w:val="center"/>
      <w:rPr>
        <w:rFonts w:ascii="Tahoma" w:hAnsi="Tahoma" w:cs="Tahoma"/>
        <w:sz w:val="20"/>
        <w:szCs w:val="20"/>
      </w:rPr>
    </w:pPr>
    <w:r>
      <w:rPr>
        <w:rFonts w:ascii="Tahoma" w:hAnsi="Tahoma" w:cs="Tahoma"/>
        <w:sz w:val="20"/>
        <w:szCs w:val="20"/>
      </w:rPr>
      <w:t>Tuesday October 11, 2016</w:t>
    </w:r>
  </w:p>
  <w:p w:rsidR="00D97B5F" w:rsidRDefault="00D97B5F" w:rsidP="004F6D6A">
    <w:pPr>
      <w:jc w:val="center"/>
    </w:pPr>
    <w:r>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D0A"/>
    <w:multiLevelType w:val="hybridMultilevel"/>
    <w:tmpl w:val="449C9DF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CC6884"/>
    <w:multiLevelType w:val="hybridMultilevel"/>
    <w:tmpl w:val="886AE4E8"/>
    <w:lvl w:ilvl="0" w:tplc="4B22D88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EF0201"/>
    <w:multiLevelType w:val="hybridMultilevel"/>
    <w:tmpl w:val="F39412F6"/>
    <w:lvl w:ilvl="0" w:tplc="E1062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7E6371"/>
    <w:multiLevelType w:val="hybridMultilevel"/>
    <w:tmpl w:val="73120912"/>
    <w:lvl w:ilvl="0" w:tplc="DAA0DF4A">
      <w:start w:val="1"/>
      <w:numFmt w:val="lowerLetter"/>
      <w:lvlText w:val="%1)"/>
      <w:lvlJc w:val="left"/>
      <w:pPr>
        <w:ind w:left="1440" w:hanging="360"/>
      </w:pPr>
      <w:rPr>
        <w:rFonts w:hint="default"/>
        <w:b/>
        <w:bCs/>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E3372C6"/>
    <w:multiLevelType w:val="hybridMultilevel"/>
    <w:tmpl w:val="AD701A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586BE7"/>
    <w:multiLevelType w:val="hybridMultilevel"/>
    <w:tmpl w:val="7A10369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F3E6842"/>
    <w:multiLevelType w:val="hybridMultilevel"/>
    <w:tmpl w:val="E6169E62"/>
    <w:lvl w:ilvl="0" w:tplc="C37867E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bCs/>
        <w:sz w:val="24"/>
        <w:szCs w:val="24"/>
      </w:rPr>
    </w:lvl>
  </w:abstractNum>
  <w:abstractNum w:abstractNumId="8">
    <w:nsid w:val="141E79C0"/>
    <w:multiLevelType w:val="hybridMultilevel"/>
    <w:tmpl w:val="1FE03286"/>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47C7AB6"/>
    <w:multiLevelType w:val="hybridMultilevel"/>
    <w:tmpl w:val="6422C864"/>
    <w:lvl w:ilvl="0" w:tplc="3E746F2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912CCC"/>
    <w:multiLevelType w:val="hybridMultilevel"/>
    <w:tmpl w:val="9980424E"/>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CA6524C"/>
    <w:multiLevelType w:val="hybridMultilevel"/>
    <w:tmpl w:val="B75834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C9215D"/>
    <w:multiLevelType w:val="hybridMultilevel"/>
    <w:tmpl w:val="F7AE7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6E796D"/>
    <w:multiLevelType w:val="hybridMultilevel"/>
    <w:tmpl w:val="290AB124"/>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4795EA6"/>
    <w:multiLevelType w:val="hybridMultilevel"/>
    <w:tmpl w:val="8FA063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55868AE"/>
    <w:multiLevelType w:val="hybridMultilevel"/>
    <w:tmpl w:val="6E74B5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29491B48"/>
    <w:multiLevelType w:val="multilevel"/>
    <w:tmpl w:val="D132F4FA"/>
    <w:lvl w:ilvl="0">
      <w:start w:val="1"/>
      <w:numFmt w:val="decimal"/>
      <w:lvlText w:val="%1."/>
      <w:lvlJc w:val="left"/>
      <w:pPr>
        <w:tabs>
          <w:tab w:val="num" w:pos="1080"/>
        </w:tabs>
        <w:ind w:left="108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552532"/>
    <w:multiLevelType w:val="hybridMultilevel"/>
    <w:tmpl w:val="9A6ED45E"/>
    <w:lvl w:ilvl="0" w:tplc="8F30C01C">
      <w:start w:val="1"/>
      <w:numFmt w:val="lowerLetter"/>
      <w:lvlText w:val="%1)"/>
      <w:lvlJc w:val="left"/>
      <w:pPr>
        <w:ind w:left="1410" w:hanging="360"/>
      </w:pPr>
      <w:rPr>
        <w:rFonts w:hint="default"/>
        <w:sz w:val="24"/>
        <w:szCs w:val="24"/>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8">
    <w:nsid w:val="2B8D734B"/>
    <w:multiLevelType w:val="hybridMultilevel"/>
    <w:tmpl w:val="01546F3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C225BD5"/>
    <w:multiLevelType w:val="hybridMultilevel"/>
    <w:tmpl w:val="B85A0450"/>
    <w:lvl w:ilvl="0" w:tplc="FDEAC5F6">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0E34AF"/>
    <w:multiLevelType w:val="hybridMultilevel"/>
    <w:tmpl w:val="BD1C94D8"/>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0DC191D"/>
    <w:multiLevelType w:val="hybridMultilevel"/>
    <w:tmpl w:val="6E4CB846"/>
    <w:lvl w:ilvl="0" w:tplc="4ED0FBCC">
      <w:start w:val="1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2">
    <w:nsid w:val="31AC4B70"/>
    <w:multiLevelType w:val="hybridMultilevel"/>
    <w:tmpl w:val="7A9E845C"/>
    <w:lvl w:ilvl="0" w:tplc="04090001">
      <w:start w:val="1"/>
      <w:numFmt w:val="bullet"/>
      <w:lvlText w:val=""/>
      <w:lvlJc w:val="left"/>
      <w:pPr>
        <w:ind w:left="1534" w:hanging="360"/>
      </w:pPr>
      <w:rPr>
        <w:rFonts w:ascii="Symbol" w:hAnsi="Symbol" w:cs="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cs="Wingdings" w:hint="default"/>
      </w:rPr>
    </w:lvl>
    <w:lvl w:ilvl="3" w:tplc="04090001">
      <w:start w:val="1"/>
      <w:numFmt w:val="bullet"/>
      <w:lvlText w:val=""/>
      <w:lvlJc w:val="left"/>
      <w:pPr>
        <w:ind w:left="3694" w:hanging="360"/>
      </w:pPr>
      <w:rPr>
        <w:rFonts w:ascii="Symbol" w:hAnsi="Symbol" w:cs="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cs="Wingdings" w:hint="default"/>
      </w:rPr>
    </w:lvl>
    <w:lvl w:ilvl="6" w:tplc="04090001">
      <w:start w:val="1"/>
      <w:numFmt w:val="bullet"/>
      <w:lvlText w:val=""/>
      <w:lvlJc w:val="left"/>
      <w:pPr>
        <w:ind w:left="5854" w:hanging="360"/>
      </w:pPr>
      <w:rPr>
        <w:rFonts w:ascii="Symbol" w:hAnsi="Symbol" w:cs="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cs="Wingdings" w:hint="default"/>
      </w:rPr>
    </w:lvl>
  </w:abstractNum>
  <w:abstractNum w:abstractNumId="23">
    <w:nsid w:val="43AF5B11"/>
    <w:multiLevelType w:val="hybridMultilevel"/>
    <w:tmpl w:val="C186A9D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4">
    <w:nsid w:val="44A83354"/>
    <w:multiLevelType w:val="hybridMultilevel"/>
    <w:tmpl w:val="D132F4FA"/>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58A12AE"/>
    <w:multiLevelType w:val="hybridMultilevel"/>
    <w:tmpl w:val="10866522"/>
    <w:lvl w:ilvl="0" w:tplc="0A16650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C6E4AB5"/>
    <w:multiLevelType w:val="hybridMultilevel"/>
    <w:tmpl w:val="D0ACCE88"/>
    <w:lvl w:ilvl="0" w:tplc="E68640D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E1B33BD"/>
    <w:multiLevelType w:val="hybridMultilevel"/>
    <w:tmpl w:val="C660CB1E"/>
    <w:lvl w:ilvl="0" w:tplc="3D9CF056">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F2A45F5"/>
    <w:multiLevelType w:val="hybridMultilevel"/>
    <w:tmpl w:val="5CD6DD3E"/>
    <w:lvl w:ilvl="0" w:tplc="86DE975E">
      <w:start w:val="1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82A0882"/>
    <w:multiLevelType w:val="hybridMultilevel"/>
    <w:tmpl w:val="DB722F1E"/>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5EFC442C"/>
    <w:multiLevelType w:val="hybridMultilevel"/>
    <w:tmpl w:val="4014B68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2">
    <w:nsid w:val="5FB568E0"/>
    <w:multiLevelType w:val="hybridMultilevel"/>
    <w:tmpl w:val="3E7A59C0"/>
    <w:lvl w:ilvl="0" w:tplc="1AAA39D0">
      <w:start w:val="46"/>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30B595F"/>
    <w:multiLevelType w:val="hybridMultilevel"/>
    <w:tmpl w:val="B8E259FE"/>
    <w:lvl w:ilvl="0" w:tplc="DB3C10B2">
      <w:start w:val="1"/>
      <w:numFmt w:val="decimal"/>
      <w:lvlText w:val="%1)"/>
      <w:lvlJc w:val="left"/>
      <w:pPr>
        <w:ind w:left="1080" w:hanging="360"/>
      </w:pPr>
      <w:rPr>
        <w:rFonts w:hint="default"/>
        <w:b w:val="0"/>
        <w:bCs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4BD7740"/>
    <w:multiLevelType w:val="hybridMultilevel"/>
    <w:tmpl w:val="BA9EC83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8E5D89"/>
    <w:multiLevelType w:val="hybridMultilevel"/>
    <w:tmpl w:val="3B2A48F8"/>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96D5543"/>
    <w:multiLevelType w:val="hybridMultilevel"/>
    <w:tmpl w:val="4A724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366866"/>
    <w:multiLevelType w:val="hybridMultilevel"/>
    <w:tmpl w:val="849022AA"/>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6AEF0E7C"/>
    <w:multiLevelType w:val="hybridMultilevel"/>
    <w:tmpl w:val="D908B888"/>
    <w:lvl w:ilvl="0" w:tplc="6C6609F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9">
    <w:nsid w:val="6BAF6D72"/>
    <w:multiLevelType w:val="hybridMultilevel"/>
    <w:tmpl w:val="BB649B58"/>
    <w:lvl w:ilvl="0" w:tplc="DAA0DF4A">
      <w:start w:val="1"/>
      <w:numFmt w:val="lowerLetter"/>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C5E20F7"/>
    <w:multiLevelType w:val="hybridMultilevel"/>
    <w:tmpl w:val="43069E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1">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CA77EF8"/>
    <w:multiLevelType w:val="hybridMultilevel"/>
    <w:tmpl w:val="7A220F4E"/>
    <w:lvl w:ilvl="0" w:tplc="04090001">
      <w:start w:val="1"/>
      <w:numFmt w:val="bullet"/>
      <w:lvlText w:val=""/>
      <w:lvlJc w:val="left"/>
      <w:pPr>
        <w:tabs>
          <w:tab w:val="num" w:pos="1518"/>
        </w:tabs>
        <w:ind w:left="1518" w:hanging="360"/>
      </w:pPr>
      <w:rPr>
        <w:rFonts w:ascii="Symbol" w:hAnsi="Symbol" w:cs="Symbol" w:hint="default"/>
      </w:rPr>
    </w:lvl>
    <w:lvl w:ilvl="1" w:tplc="04090003">
      <w:start w:val="1"/>
      <w:numFmt w:val="bullet"/>
      <w:lvlText w:val="o"/>
      <w:lvlJc w:val="left"/>
      <w:pPr>
        <w:tabs>
          <w:tab w:val="num" w:pos="2238"/>
        </w:tabs>
        <w:ind w:left="2238" w:hanging="360"/>
      </w:pPr>
      <w:rPr>
        <w:rFonts w:ascii="Courier New" w:hAnsi="Courier New" w:cs="Courier New" w:hint="default"/>
      </w:rPr>
    </w:lvl>
    <w:lvl w:ilvl="2" w:tplc="04090005">
      <w:start w:val="1"/>
      <w:numFmt w:val="bullet"/>
      <w:lvlText w:val=""/>
      <w:lvlJc w:val="left"/>
      <w:pPr>
        <w:tabs>
          <w:tab w:val="num" w:pos="2958"/>
        </w:tabs>
        <w:ind w:left="2958" w:hanging="360"/>
      </w:pPr>
      <w:rPr>
        <w:rFonts w:ascii="Wingdings" w:hAnsi="Wingdings" w:cs="Wingdings" w:hint="default"/>
      </w:rPr>
    </w:lvl>
    <w:lvl w:ilvl="3" w:tplc="04090001">
      <w:start w:val="1"/>
      <w:numFmt w:val="bullet"/>
      <w:lvlText w:val=""/>
      <w:lvlJc w:val="left"/>
      <w:pPr>
        <w:tabs>
          <w:tab w:val="num" w:pos="3678"/>
        </w:tabs>
        <w:ind w:left="3678" w:hanging="360"/>
      </w:pPr>
      <w:rPr>
        <w:rFonts w:ascii="Symbol" w:hAnsi="Symbol" w:cs="Symbol" w:hint="default"/>
      </w:rPr>
    </w:lvl>
    <w:lvl w:ilvl="4" w:tplc="04090003">
      <w:start w:val="1"/>
      <w:numFmt w:val="bullet"/>
      <w:lvlText w:val="o"/>
      <w:lvlJc w:val="left"/>
      <w:pPr>
        <w:tabs>
          <w:tab w:val="num" w:pos="4398"/>
        </w:tabs>
        <w:ind w:left="4398" w:hanging="360"/>
      </w:pPr>
      <w:rPr>
        <w:rFonts w:ascii="Courier New" w:hAnsi="Courier New" w:cs="Courier New" w:hint="default"/>
      </w:rPr>
    </w:lvl>
    <w:lvl w:ilvl="5" w:tplc="04090005">
      <w:start w:val="1"/>
      <w:numFmt w:val="bullet"/>
      <w:lvlText w:val=""/>
      <w:lvlJc w:val="left"/>
      <w:pPr>
        <w:tabs>
          <w:tab w:val="num" w:pos="5118"/>
        </w:tabs>
        <w:ind w:left="5118" w:hanging="360"/>
      </w:pPr>
      <w:rPr>
        <w:rFonts w:ascii="Wingdings" w:hAnsi="Wingdings" w:cs="Wingdings" w:hint="default"/>
      </w:rPr>
    </w:lvl>
    <w:lvl w:ilvl="6" w:tplc="04090001">
      <w:start w:val="1"/>
      <w:numFmt w:val="bullet"/>
      <w:lvlText w:val=""/>
      <w:lvlJc w:val="left"/>
      <w:pPr>
        <w:tabs>
          <w:tab w:val="num" w:pos="5838"/>
        </w:tabs>
        <w:ind w:left="5838" w:hanging="360"/>
      </w:pPr>
      <w:rPr>
        <w:rFonts w:ascii="Symbol" w:hAnsi="Symbol" w:cs="Symbol" w:hint="default"/>
      </w:rPr>
    </w:lvl>
    <w:lvl w:ilvl="7" w:tplc="04090003">
      <w:start w:val="1"/>
      <w:numFmt w:val="bullet"/>
      <w:lvlText w:val="o"/>
      <w:lvlJc w:val="left"/>
      <w:pPr>
        <w:tabs>
          <w:tab w:val="num" w:pos="6558"/>
        </w:tabs>
        <w:ind w:left="6558" w:hanging="360"/>
      </w:pPr>
      <w:rPr>
        <w:rFonts w:ascii="Courier New" w:hAnsi="Courier New" w:cs="Courier New" w:hint="default"/>
      </w:rPr>
    </w:lvl>
    <w:lvl w:ilvl="8" w:tplc="04090005">
      <w:start w:val="1"/>
      <w:numFmt w:val="bullet"/>
      <w:lvlText w:val=""/>
      <w:lvlJc w:val="left"/>
      <w:pPr>
        <w:tabs>
          <w:tab w:val="num" w:pos="7278"/>
        </w:tabs>
        <w:ind w:left="7278" w:hanging="360"/>
      </w:pPr>
      <w:rPr>
        <w:rFonts w:ascii="Wingdings" w:hAnsi="Wingdings" w:cs="Wingdings" w:hint="default"/>
      </w:rPr>
    </w:lvl>
  </w:abstractNum>
  <w:abstractNum w:abstractNumId="43">
    <w:nsid w:val="6EBC6F8F"/>
    <w:multiLevelType w:val="hybridMultilevel"/>
    <w:tmpl w:val="FB161D46"/>
    <w:lvl w:ilvl="0" w:tplc="8ABA9170">
      <w:start w:val="1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4647183"/>
    <w:multiLevelType w:val="hybridMultilevel"/>
    <w:tmpl w:val="E6B2020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ABE2CE1"/>
    <w:multiLevelType w:val="hybridMultilevel"/>
    <w:tmpl w:val="DBF8678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9"/>
  </w:num>
  <w:num w:numId="3">
    <w:abstractNumId w:val="39"/>
  </w:num>
  <w:num w:numId="4">
    <w:abstractNumId w:val="6"/>
  </w:num>
  <w:num w:numId="5">
    <w:abstractNumId w:val="15"/>
  </w:num>
  <w:num w:numId="6">
    <w:abstractNumId w:val="29"/>
  </w:num>
  <w:num w:numId="7">
    <w:abstractNumId w:val="21"/>
  </w:num>
  <w:num w:numId="8">
    <w:abstractNumId w:val="2"/>
  </w:num>
  <w:num w:numId="9">
    <w:abstractNumId w:val="38"/>
  </w:num>
  <w:num w:numId="10">
    <w:abstractNumId w:val="17"/>
  </w:num>
  <w:num w:numId="11">
    <w:abstractNumId w:val="12"/>
  </w:num>
  <w:num w:numId="12">
    <w:abstractNumId w:val="11"/>
  </w:num>
  <w:num w:numId="13">
    <w:abstractNumId w:val="31"/>
  </w:num>
  <w:num w:numId="14">
    <w:abstractNumId w:val="33"/>
  </w:num>
  <w:num w:numId="15">
    <w:abstractNumId w:val="1"/>
  </w:num>
  <w:num w:numId="16">
    <w:abstractNumId w:val="27"/>
  </w:num>
  <w:num w:numId="17">
    <w:abstractNumId w:val="3"/>
  </w:num>
  <w:num w:numId="18">
    <w:abstractNumId w:val="4"/>
  </w:num>
  <w:num w:numId="19">
    <w:abstractNumId w:val="26"/>
  </w:num>
  <w:num w:numId="20">
    <w:abstractNumId w:val="43"/>
  </w:num>
  <w:num w:numId="21">
    <w:abstractNumId w:val="13"/>
  </w:num>
  <w:num w:numId="22">
    <w:abstractNumId w:val="9"/>
  </w:num>
  <w:num w:numId="23">
    <w:abstractNumId w:val="22"/>
  </w:num>
  <w:num w:numId="24">
    <w:abstractNumId w:val="8"/>
  </w:num>
  <w:num w:numId="25">
    <w:abstractNumId w:val="20"/>
  </w:num>
  <w:num w:numId="26">
    <w:abstractNumId w:val="41"/>
  </w:num>
  <w:num w:numId="27">
    <w:abstractNumId w:val="10"/>
  </w:num>
  <w:num w:numId="28">
    <w:abstractNumId w:val="34"/>
  </w:num>
  <w:num w:numId="29">
    <w:abstractNumId w:val="28"/>
  </w:num>
  <w:num w:numId="30">
    <w:abstractNumId w:val="40"/>
  </w:num>
  <w:num w:numId="31">
    <w:abstractNumId w:val="18"/>
  </w:num>
  <w:num w:numId="32">
    <w:abstractNumId w:val="44"/>
  </w:num>
  <w:num w:numId="33">
    <w:abstractNumId w:val="5"/>
  </w:num>
  <w:num w:numId="34">
    <w:abstractNumId w:val="36"/>
  </w:num>
  <w:num w:numId="35">
    <w:abstractNumId w:val="37"/>
  </w:num>
  <w:num w:numId="36">
    <w:abstractNumId w:val="35"/>
  </w:num>
  <w:num w:numId="37">
    <w:abstractNumId w:val="25"/>
  </w:num>
  <w:num w:numId="38">
    <w:abstractNumId w:val="14"/>
  </w:num>
  <w:num w:numId="39">
    <w:abstractNumId w:val="0"/>
  </w:num>
  <w:num w:numId="40">
    <w:abstractNumId w:val="24"/>
  </w:num>
  <w:num w:numId="41">
    <w:abstractNumId w:val="45"/>
  </w:num>
  <w:num w:numId="42">
    <w:abstractNumId w:val="16"/>
  </w:num>
  <w:num w:numId="43">
    <w:abstractNumId w:val="32"/>
  </w:num>
  <w:num w:numId="44">
    <w:abstractNumId w:val="42"/>
  </w:num>
  <w:num w:numId="45">
    <w:abstractNumId w:val="3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21D2"/>
    <w:rsid w:val="00005072"/>
    <w:rsid w:val="000057A9"/>
    <w:rsid w:val="00017344"/>
    <w:rsid w:val="000209E9"/>
    <w:rsid w:val="000223C1"/>
    <w:rsid w:val="000273B4"/>
    <w:rsid w:val="00027987"/>
    <w:rsid w:val="00033D1C"/>
    <w:rsid w:val="00034968"/>
    <w:rsid w:val="00040520"/>
    <w:rsid w:val="00045846"/>
    <w:rsid w:val="0006052F"/>
    <w:rsid w:val="000627C4"/>
    <w:rsid w:val="00065BA0"/>
    <w:rsid w:val="00066D35"/>
    <w:rsid w:val="00066F5F"/>
    <w:rsid w:val="00072B46"/>
    <w:rsid w:val="00080AB1"/>
    <w:rsid w:val="000815AD"/>
    <w:rsid w:val="0008370A"/>
    <w:rsid w:val="00092C25"/>
    <w:rsid w:val="00093D52"/>
    <w:rsid w:val="000962F6"/>
    <w:rsid w:val="000A1418"/>
    <w:rsid w:val="000A5DDD"/>
    <w:rsid w:val="000B3571"/>
    <w:rsid w:val="000B723A"/>
    <w:rsid w:val="000C4E7C"/>
    <w:rsid w:val="000C5998"/>
    <w:rsid w:val="000D031E"/>
    <w:rsid w:val="000D1F21"/>
    <w:rsid w:val="000D6832"/>
    <w:rsid w:val="000E09FF"/>
    <w:rsid w:val="000E174B"/>
    <w:rsid w:val="000E2435"/>
    <w:rsid w:val="000E669F"/>
    <w:rsid w:val="000E717D"/>
    <w:rsid w:val="000E7259"/>
    <w:rsid w:val="000F14BB"/>
    <w:rsid w:val="000F6673"/>
    <w:rsid w:val="00103390"/>
    <w:rsid w:val="00103AFD"/>
    <w:rsid w:val="00126E16"/>
    <w:rsid w:val="0013081D"/>
    <w:rsid w:val="00130A8D"/>
    <w:rsid w:val="00133E09"/>
    <w:rsid w:val="00135797"/>
    <w:rsid w:val="0014131C"/>
    <w:rsid w:val="0015205F"/>
    <w:rsid w:val="00154166"/>
    <w:rsid w:val="00157CCB"/>
    <w:rsid w:val="0016768D"/>
    <w:rsid w:val="00171008"/>
    <w:rsid w:val="0018075F"/>
    <w:rsid w:val="00183EE9"/>
    <w:rsid w:val="0018567B"/>
    <w:rsid w:val="001869C1"/>
    <w:rsid w:val="00192499"/>
    <w:rsid w:val="00193B85"/>
    <w:rsid w:val="001941B6"/>
    <w:rsid w:val="001955DB"/>
    <w:rsid w:val="001977FF"/>
    <w:rsid w:val="001A0719"/>
    <w:rsid w:val="001A2A8C"/>
    <w:rsid w:val="001A5671"/>
    <w:rsid w:val="001C2317"/>
    <w:rsid w:val="001D1E2A"/>
    <w:rsid w:val="001D77A1"/>
    <w:rsid w:val="001D78B3"/>
    <w:rsid w:val="001E00B5"/>
    <w:rsid w:val="001F5FAE"/>
    <w:rsid w:val="00200442"/>
    <w:rsid w:val="00200736"/>
    <w:rsid w:val="002007BE"/>
    <w:rsid w:val="00205F84"/>
    <w:rsid w:val="00213F5E"/>
    <w:rsid w:val="00217277"/>
    <w:rsid w:val="00225858"/>
    <w:rsid w:val="00233F0A"/>
    <w:rsid w:val="002340B1"/>
    <w:rsid w:val="00251024"/>
    <w:rsid w:val="00253BC0"/>
    <w:rsid w:val="00255F04"/>
    <w:rsid w:val="00270235"/>
    <w:rsid w:val="00273851"/>
    <w:rsid w:val="002762CD"/>
    <w:rsid w:val="00276467"/>
    <w:rsid w:val="00277C79"/>
    <w:rsid w:val="00287970"/>
    <w:rsid w:val="00287BC7"/>
    <w:rsid w:val="00295045"/>
    <w:rsid w:val="00295CDD"/>
    <w:rsid w:val="00296A59"/>
    <w:rsid w:val="002C0BED"/>
    <w:rsid w:val="002D6205"/>
    <w:rsid w:val="002F1570"/>
    <w:rsid w:val="002F2977"/>
    <w:rsid w:val="00302309"/>
    <w:rsid w:val="003060A4"/>
    <w:rsid w:val="00310BE1"/>
    <w:rsid w:val="003111AF"/>
    <w:rsid w:val="00316BDC"/>
    <w:rsid w:val="00332592"/>
    <w:rsid w:val="00336228"/>
    <w:rsid w:val="00354602"/>
    <w:rsid w:val="003625ED"/>
    <w:rsid w:val="003670A3"/>
    <w:rsid w:val="0036733E"/>
    <w:rsid w:val="00373543"/>
    <w:rsid w:val="0037357F"/>
    <w:rsid w:val="0037793A"/>
    <w:rsid w:val="003872E9"/>
    <w:rsid w:val="003876A0"/>
    <w:rsid w:val="00390BCC"/>
    <w:rsid w:val="003A2660"/>
    <w:rsid w:val="003B3DB3"/>
    <w:rsid w:val="003C52ED"/>
    <w:rsid w:val="003D0E6B"/>
    <w:rsid w:val="003D1927"/>
    <w:rsid w:val="003D1991"/>
    <w:rsid w:val="003D1EC1"/>
    <w:rsid w:val="003D587D"/>
    <w:rsid w:val="003D64BD"/>
    <w:rsid w:val="003D6F91"/>
    <w:rsid w:val="003E0E3D"/>
    <w:rsid w:val="003E1356"/>
    <w:rsid w:val="003E18BB"/>
    <w:rsid w:val="003F53C6"/>
    <w:rsid w:val="003F5610"/>
    <w:rsid w:val="003F69C1"/>
    <w:rsid w:val="0040306C"/>
    <w:rsid w:val="00413074"/>
    <w:rsid w:val="00413432"/>
    <w:rsid w:val="00425925"/>
    <w:rsid w:val="00430CF2"/>
    <w:rsid w:val="0045587C"/>
    <w:rsid w:val="00457DF6"/>
    <w:rsid w:val="00461B36"/>
    <w:rsid w:val="00462C5B"/>
    <w:rsid w:val="00470EE4"/>
    <w:rsid w:val="0047120B"/>
    <w:rsid w:val="004727AC"/>
    <w:rsid w:val="00482290"/>
    <w:rsid w:val="004849A5"/>
    <w:rsid w:val="004869EA"/>
    <w:rsid w:val="00490182"/>
    <w:rsid w:val="00490E85"/>
    <w:rsid w:val="00493C49"/>
    <w:rsid w:val="004961EF"/>
    <w:rsid w:val="00496971"/>
    <w:rsid w:val="004A0EAE"/>
    <w:rsid w:val="004A27F7"/>
    <w:rsid w:val="004B17A2"/>
    <w:rsid w:val="004B3138"/>
    <w:rsid w:val="004B3C8B"/>
    <w:rsid w:val="004B5887"/>
    <w:rsid w:val="004B59B9"/>
    <w:rsid w:val="004C324F"/>
    <w:rsid w:val="004C3351"/>
    <w:rsid w:val="004D7B9A"/>
    <w:rsid w:val="004E00B0"/>
    <w:rsid w:val="004E39E0"/>
    <w:rsid w:val="004E5E3A"/>
    <w:rsid w:val="004E5EBE"/>
    <w:rsid w:val="004F6D6A"/>
    <w:rsid w:val="00500041"/>
    <w:rsid w:val="00500AAD"/>
    <w:rsid w:val="00503D3B"/>
    <w:rsid w:val="0051022A"/>
    <w:rsid w:val="00511852"/>
    <w:rsid w:val="00513AA4"/>
    <w:rsid w:val="00524460"/>
    <w:rsid w:val="00535E54"/>
    <w:rsid w:val="00540691"/>
    <w:rsid w:val="00545591"/>
    <w:rsid w:val="00546157"/>
    <w:rsid w:val="00572849"/>
    <w:rsid w:val="00584653"/>
    <w:rsid w:val="0058666A"/>
    <w:rsid w:val="00595B86"/>
    <w:rsid w:val="005A17AF"/>
    <w:rsid w:val="005A30AA"/>
    <w:rsid w:val="005A7427"/>
    <w:rsid w:val="005B13EE"/>
    <w:rsid w:val="005C5205"/>
    <w:rsid w:val="005D46C3"/>
    <w:rsid w:val="005D5900"/>
    <w:rsid w:val="005D6230"/>
    <w:rsid w:val="005F27FC"/>
    <w:rsid w:val="00611466"/>
    <w:rsid w:val="00612E77"/>
    <w:rsid w:val="00613993"/>
    <w:rsid w:val="006209A7"/>
    <w:rsid w:val="00621348"/>
    <w:rsid w:val="00624003"/>
    <w:rsid w:val="00631434"/>
    <w:rsid w:val="00633133"/>
    <w:rsid w:val="00641730"/>
    <w:rsid w:val="00644AC5"/>
    <w:rsid w:val="00646A3C"/>
    <w:rsid w:val="00650A54"/>
    <w:rsid w:val="006558D0"/>
    <w:rsid w:val="00660BA0"/>
    <w:rsid w:val="00662985"/>
    <w:rsid w:val="006639FA"/>
    <w:rsid w:val="0067098C"/>
    <w:rsid w:val="0067357D"/>
    <w:rsid w:val="00674513"/>
    <w:rsid w:val="0068044F"/>
    <w:rsid w:val="00686EC2"/>
    <w:rsid w:val="00693F95"/>
    <w:rsid w:val="0069618C"/>
    <w:rsid w:val="006969EE"/>
    <w:rsid w:val="00697BF4"/>
    <w:rsid w:val="006A6326"/>
    <w:rsid w:val="006C2F98"/>
    <w:rsid w:val="006D3536"/>
    <w:rsid w:val="006D4B1D"/>
    <w:rsid w:val="006D5C6D"/>
    <w:rsid w:val="006D7770"/>
    <w:rsid w:val="006E1A3B"/>
    <w:rsid w:val="006E7066"/>
    <w:rsid w:val="006F0661"/>
    <w:rsid w:val="00704CE8"/>
    <w:rsid w:val="00706D4A"/>
    <w:rsid w:val="00716715"/>
    <w:rsid w:val="0072149C"/>
    <w:rsid w:val="00726CA0"/>
    <w:rsid w:val="00737DA2"/>
    <w:rsid w:val="007435FC"/>
    <w:rsid w:val="007624B4"/>
    <w:rsid w:val="00771702"/>
    <w:rsid w:val="007766FD"/>
    <w:rsid w:val="00776C7D"/>
    <w:rsid w:val="00777E85"/>
    <w:rsid w:val="0078006F"/>
    <w:rsid w:val="00781F26"/>
    <w:rsid w:val="00790E34"/>
    <w:rsid w:val="0079150E"/>
    <w:rsid w:val="00794A24"/>
    <w:rsid w:val="007A015A"/>
    <w:rsid w:val="007A5ACC"/>
    <w:rsid w:val="007B46EC"/>
    <w:rsid w:val="007C1132"/>
    <w:rsid w:val="007C1A10"/>
    <w:rsid w:val="007C4842"/>
    <w:rsid w:val="007E15AB"/>
    <w:rsid w:val="007E624D"/>
    <w:rsid w:val="007F2DEE"/>
    <w:rsid w:val="007F37A2"/>
    <w:rsid w:val="007F504D"/>
    <w:rsid w:val="007F6C69"/>
    <w:rsid w:val="00802A62"/>
    <w:rsid w:val="00803609"/>
    <w:rsid w:val="00814BDE"/>
    <w:rsid w:val="008151BC"/>
    <w:rsid w:val="00816203"/>
    <w:rsid w:val="00817FC2"/>
    <w:rsid w:val="00831E36"/>
    <w:rsid w:val="00832FF2"/>
    <w:rsid w:val="008477E6"/>
    <w:rsid w:val="00852613"/>
    <w:rsid w:val="00861D22"/>
    <w:rsid w:val="00864D64"/>
    <w:rsid w:val="00867B1E"/>
    <w:rsid w:val="008739FE"/>
    <w:rsid w:val="00884847"/>
    <w:rsid w:val="008849D1"/>
    <w:rsid w:val="008956B8"/>
    <w:rsid w:val="0089713A"/>
    <w:rsid w:val="00897CDC"/>
    <w:rsid w:val="008A598D"/>
    <w:rsid w:val="008B326B"/>
    <w:rsid w:val="008C29CB"/>
    <w:rsid w:val="008C3247"/>
    <w:rsid w:val="008C71BC"/>
    <w:rsid w:val="008D16F7"/>
    <w:rsid w:val="008D1939"/>
    <w:rsid w:val="008D4DB9"/>
    <w:rsid w:val="008E7C12"/>
    <w:rsid w:val="00907C5C"/>
    <w:rsid w:val="009146B4"/>
    <w:rsid w:val="009169F1"/>
    <w:rsid w:val="00933872"/>
    <w:rsid w:val="00943214"/>
    <w:rsid w:val="00961CDD"/>
    <w:rsid w:val="00962E64"/>
    <w:rsid w:val="00963C9C"/>
    <w:rsid w:val="00964F3A"/>
    <w:rsid w:val="00973C54"/>
    <w:rsid w:val="009838CA"/>
    <w:rsid w:val="00992224"/>
    <w:rsid w:val="00994A84"/>
    <w:rsid w:val="00997F9F"/>
    <w:rsid w:val="009A2150"/>
    <w:rsid w:val="009A5505"/>
    <w:rsid w:val="009B4536"/>
    <w:rsid w:val="009C0643"/>
    <w:rsid w:val="009C4B6A"/>
    <w:rsid w:val="009C5F7E"/>
    <w:rsid w:val="009C72E4"/>
    <w:rsid w:val="009C7C04"/>
    <w:rsid w:val="009D2CD3"/>
    <w:rsid w:val="009D418B"/>
    <w:rsid w:val="009D5A4E"/>
    <w:rsid w:val="009E1ACB"/>
    <w:rsid w:val="009F2EE5"/>
    <w:rsid w:val="009F64B6"/>
    <w:rsid w:val="00A07590"/>
    <w:rsid w:val="00A24A9F"/>
    <w:rsid w:val="00A24D41"/>
    <w:rsid w:val="00A27569"/>
    <w:rsid w:val="00A31320"/>
    <w:rsid w:val="00A43E1E"/>
    <w:rsid w:val="00A5543B"/>
    <w:rsid w:val="00A631CE"/>
    <w:rsid w:val="00A6531C"/>
    <w:rsid w:val="00A72D55"/>
    <w:rsid w:val="00A77FAB"/>
    <w:rsid w:val="00A9621F"/>
    <w:rsid w:val="00AA2038"/>
    <w:rsid w:val="00AA21D7"/>
    <w:rsid w:val="00AB3192"/>
    <w:rsid w:val="00AC2C18"/>
    <w:rsid w:val="00AC2F40"/>
    <w:rsid w:val="00AC332C"/>
    <w:rsid w:val="00AC4F3E"/>
    <w:rsid w:val="00AC6DF3"/>
    <w:rsid w:val="00AD2B47"/>
    <w:rsid w:val="00AD5ED7"/>
    <w:rsid w:val="00AD6AFD"/>
    <w:rsid w:val="00AE0F5F"/>
    <w:rsid w:val="00AE66C9"/>
    <w:rsid w:val="00AF50AC"/>
    <w:rsid w:val="00B10B6E"/>
    <w:rsid w:val="00B2254B"/>
    <w:rsid w:val="00B228B0"/>
    <w:rsid w:val="00B258DF"/>
    <w:rsid w:val="00B27113"/>
    <w:rsid w:val="00B304AF"/>
    <w:rsid w:val="00B32ADB"/>
    <w:rsid w:val="00B3361A"/>
    <w:rsid w:val="00B35030"/>
    <w:rsid w:val="00B37E6D"/>
    <w:rsid w:val="00B5069C"/>
    <w:rsid w:val="00B561C6"/>
    <w:rsid w:val="00B73AF0"/>
    <w:rsid w:val="00B75B43"/>
    <w:rsid w:val="00B97C72"/>
    <w:rsid w:val="00BA0A83"/>
    <w:rsid w:val="00BA43DF"/>
    <w:rsid w:val="00BA7A7D"/>
    <w:rsid w:val="00BB083C"/>
    <w:rsid w:val="00BB3202"/>
    <w:rsid w:val="00BC2077"/>
    <w:rsid w:val="00BE67F3"/>
    <w:rsid w:val="00BF0A2D"/>
    <w:rsid w:val="00BF4F72"/>
    <w:rsid w:val="00C170C1"/>
    <w:rsid w:val="00C237EC"/>
    <w:rsid w:val="00C51CC1"/>
    <w:rsid w:val="00C555E4"/>
    <w:rsid w:val="00C56AC9"/>
    <w:rsid w:val="00C70234"/>
    <w:rsid w:val="00C7351A"/>
    <w:rsid w:val="00C93DB0"/>
    <w:rsid w:val="00C956F2"/>
    <w:rsid w:val="00CA2F6A"/>
    <w:rsid w:val="00CA4EAA"/>
    <w:rsid w:val="00CC1D14"/>
    <w:rsid w:val="00CC45DE"/>
    <w:rsid w:val="00CC4E53"/>
    <w:rsid w:val="00CC7A36"/>
    <w:rsid w:val="00CC7C4B"/>
    <w:rsid w:val="00CD16F7"/>
    <w:rsid w:val="00CD313D"/>
    <w:rsid w:val="00CE0365"/>
    <w:rsid w:val="00D05DA9"/>
    <w:rsid w:val="00D13752"/>
    <w:rsid w:val="00D246A9"/>
    <w:rsid w:val="00D34D47"/>
    <w:rsid w:val="00D3772F"/>
    <w:rsid w:val="00D43DDE"/>
    <w:rsid w:val="00D51336"/>
    <w:rsid w:val="00D54D23"/>
    <w:rsid w:val="00D5526F"/>
    <w:rsid w:val="00D56D24"/>
    <w:rsid w:val="00D57E22"/>
    <w:rsid w:val="00D70F2D"/>
    <w:rsid w:val="00D7287F"/>
    <w:rsid w:val="00D75305"/>
    <w:rsid w:val="00D81B43"/>
    <w:rsid w:val="00D84CA2"/>
    <w:rsid w:val="00D84D5F"/>
    <w:rsid w:val="00D8598E"/>
    <w:rsid w:val="00D92700"/>
    <w:rsid w:val="00D95C95"/>
    <w:rsid w:val="00D97B5F"/>
    <w:rsid w:val="00DA17E8"/>
    <w:rsid w:val="00DA29DB"/>
    <w:rsid w:val="00DA6D99"/>
    <w:rsid w:val="00DC5186"/>
    <w:rsid w:val="00DD6777"/>
    <w:rsid w:val="00DF524F"/>
    <w:rsid w:val="00E0311D"/>
    <w:rsid w:val="00E0702D"/>
    <w:rsid w:val="00E11239"/>
    <w:rsid w:val="00E24494"/>
    <w:rsid w:val="00E31705"/>
    <w:rsid w:val="00E32CE2"/>
    <w:rsid w:val="00E347FB"/>
    <w:rsid w:val="00E35329"/>
    <w:rsid w:val="00E35F73"/>
    <w:rsid w:val="00E41DAB"/>
    <w:rsid w:val="00E549F9"/>
    <w:rsid w:val="00E611AD"/>
    <w:rsid w:val="00E67CCE"/>
    <w:rsid w:val="00E76F65"/>
    <w:rsid w:val="00E80F6F"/>
    <w:rsid w:val="00E84FE4"/>
    <w:rsid w:val="00E92116"/>
    <w:rsid w:val="00EA238A"/>
    <w:rsid w:val="00EA2BF7"/>
    <w:rsid w:val="00EA2D86"/>
    <w:rsid w:val="00EB121D"/>
    <w:rsid w:val="00EB2B85"/>
    <w:rsid w:val="00EB6640"/>
    <w:rsid w:val="00EC1AB3"/>
    <w:rsid w:val="00EE2B2A"/>
    <w:rsid w:val="00EE4D16"/>
    <w:rsid w:val="00EF21A0"/>
    <w:rsid w:val="00EF4D7C"/>
    <w:rsid w:val="00EF59A0"/>
    <w:rsid w:val="00F02B77"/>
    <w:rsid w:val="00F04333"/>
    <w:rsid w:val="00F04BBE"/>
    <w:rsid w:val="00F060DF"/>
    <w:rsid w:val="00F11118"/>
    <w:rsid w:val="00F1294D"/>
    <w:rsid w:val="00F15A27"/>
    <w:rsid w:val="00F17146"/>
    <w:rsid w:val="00F17B9A"/>
    <w:rsid w:val="00F20A1D"/>
    <w:rsid w:val="00F22CE3"/>
    <w:rsid w:val="00F4171B"/>
    <w:rsid w:val="00F45985"/>
    <w:rsid w:val="00F5132F"/>
    <w:rsid w:val="00F549F6"/>
    <w:rsid w:val="00F63325"/>
    <w:rsid w:val="00F63452"/>
    <w:rsid w:val="00F65D37"/>
    <w:rsid w:val="00F764FF"/>
    <w:rsid w:val="00F84AAE"/>
    <w:rsid w:val="00F92DDC"/>
    <w:rsid w:val="00FA1DD7"/>
    <w:rsid w:val="00FA51BD"/>
    <w:rsid w:val="00FA64F6"/>
    <w:rsid w:val="00FA7F9C"/>
    <w:rsid w:val="00FB4CA7"/>
    <w:rsid w:val="00FB7479"/>
    <w:rsid w:val="00FC5065"/>
    <w:rsid w:val="00FD6383"/>
    <w:rsid w:val="00FD7823"/>
    <w:rsid w:val="00FE688F"/>
    <w:rsid w:val="00FE6CF9"/>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72690">
      <w:marLeft w:val="0"/>
      <w:marRight w:val="0"/>
      <w:marTop w:val="0"/>
      <w:marBottom w:val="0"/>
      <w:divBdr>
        <w:top w:val="none" w:sz="0" w:space="0" w:color="auto"/>
        <w:left w:val="none" w:sz="0" w:space="0" w:color="auto"/>
        <w:bottom w:val="none" w:sz="0" w:space="0" w:color="auto"/>
        <w:right w:val="none" w:sz="0" w:space="0" w:color="auto"/>
      </w:divBdr>
    </w:div>
    <w:div w:id="948272691">
      <w:marLeft w:val="0"/>
      <w:marRight w:val="0"/>
      <w:marTop w:val="0"/>
      <w:marBottom w:val="0"/>
      <w:divBdr>
        <w:top w:val="none" w:sz="0" w:space="0" w:color="auto"/>
        <w:left w:val="none" w:sz="0" w:space="0" w:color="auto"/>
        <w:bottom w:val="none" w:sz="0" w:space="0" w:color="auto"/>
        <w:right w:val="none" w:sz="0" w:space="0" w:color="auto"/>
      </w:divBdr>
      <w:divsChild>
        <w:div w:id="948272693">
          <w:marLeft w:val="0"/>
          <w:marRight w:val="0"/>
          <w:marTop w:val="0"/>
          <w:marBottom w:val="0"/>
          <w:divBdr>
            <w:top w:val="none" w:sz="0" w:space="0" w:color="auto"/>
            <w:left w:val="none" w:sz="0" w:space="0" w:color="auto"/>
            <w:bottom w:val="none" w:sz="0" w:space="0" w:color="auto"/>
            <w:right w:val="none" w:sz="0" w:space="0" w:color="auto"/>
          </w:divBdr>
          <w:divsChild>
            <w:div w:id="948272696">
              <w:marLeft w:val="0"/>
              <w:marRight w:val="0"/>
              <w:marTop w:val="0"/>
              <w:marBottom w:val="0"/>
              <w:divBdr>
                <w:top w:val="none" w:sz="0" w:space="0" w:color="auto"/>
                <w:left w:val="none" w:sz="0" w:space="0" w:color="auto"/>
                <w:bottom w:val="none" w:sz="0" w:space="0" w:color="auto"/>
                <w:right w:val="none" w:sz="0" w:space="0" w:color="auto"/>
              </w:divBdr>
              <w:divsChild>
                <w:div w:id="948272694">
                  <w:marLeft w:val="0"/>
                  <w:marRight w:val="0"/>
                  <w:marTop w:val="0"/>
                  <w:marBottom w:val="0"/>
                  <w:divBdr>
                    <w:top w:val="none" w:sz="0" w:space="0" w:color="auto"/>
                    <w:left w:val="none" w:sz="0" w:space="0" w:color="auto"/>
                    <w:bottom w:val="none" w:sz="0" w:space="0" w:color="auto"/>
                    <w:right w:val="none" w:sz="0" w:space="0" w:color="auto"/>
                  </w:divBdr>
                  <w:divsChild>
                    <w:div w:id="948272695">
                      <w:marLeft w:val="0"/>
                      <w:marRight w:val="0"/>
                      <w:marTop w:val="0"/>
                      <w:marBottom w:val="0"/>
                      <w:divBdr>
                        <w:top w:val="none" w:sz="0" w:space="0" w:color="auto"/>
                        <w:left w:val="none" w:sz="0" w:space="0" w:color="auto"/>
                        <w:bottom w:val="none" w:sz="0" w:space="0" w:color="auto"/>
                        <w:right w:val="none" w:sz="0" w:space="0" w:color="auto"/>
                      </w:divBdr>
                      <w:divsChild>
                        <w:div w:id="948272692">
                          <w:marLeft w:val="0"/>
                          <w:marRight w:val="0"/>
                          <w:marTop w:val="0"/>
                          <w:marBottom w:val="0"/>
                          <w:divBdr>
                            <w:top w:val="none" w:sz="0" w:space="0" w:color="auto"/>
                            <w:left w:val="none" w:sz="0" w:space="0" w:color="auto"/>
                            <w:bottom w:val="none" w:sz="0" w:space="0" w:color="auto"/>
                            <w:right w:val="none" w:sz="0" w:space="0" w:color="auto"/>
                          </w:divBdr>
                          <w:divsChild>
                            <w:div w:id="9482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739</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Approved Minutes</vt:lpstr>
    </vt:vector>
  </TitlesOfParts>
  <Company>Hewlett-Packard Company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Minutes</dc:title>
  <dc:creator>Bafumi</dc:creator>
  <cp:lastModifiedBy>Bafumi, Renee</cp:lastModifiedBy>
  <cp:revision>4</cp:revision>
  <cp:lastPrinted>2016-11-17T17:51:00Z</cp:lastPrinted>
  <dcterms:created xsi:type="dcterms:W3CDTF">2016-10-18T11:59:00Z</dcterms:created>
  <dcterms:modified xsi:type="dcterms:W3CDTF">2016-11-28T13:29:00Z</dcterms:modified>
</cp:coreProperties>
</file>